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973" w:rsidRPr="008A2ED4" w:rsidRDefault="00BB3EA8" w:rsidP="00BB3EA8">
      <w:pPr>
        <w:spacing w:line="240" w:lineRule="auto"/>
        <w:jc w:val="center"/>
        <w:rPr>
          <w:rFonts w:ascii="Verdana" w:hAnsi="Verdana" w:cstheme="minorHAnsi"/>
          <w:b/>
          <w:color w:val="000000" w:themeColor="text1"/>
          <w:sz w:val="28"/>
          <w:szCs w:val="24"/>
        </w:rPr>
      </w:pPr>
      <w:bookmarkStart w:id="0" w:name="_GoBack"/>
      <w:bookmarkEnd w:id="0"/>
      <w:r w:rsidRPr="008A2ED4">
        <w:rPr>
          <w:rFonts w:ascii="Verdana" w:hAnsi="Verdana" w:cstheme="minorHAnsi"/>
          <w:noProof/>
          <w:color w:val="000000" w:themeColor="text1"/>
          <w:sz w:val="24"/>
          <w:szCs w:val="24"/>
        </w:rPr>
        <w:drawing>
          <wp:anchor distT="0" distB="0" distL="114300" distR="114300" simplePos="0" relativeHeight="251658240" behindDoc="0" locked="0" layoutInCell="1" allowOverlap="1" wp14:anchorId="50D5DAFF" wp14:editId="373F5223">
            <wp:simplePos x="3657600" y="1276350"/>
            <wp:positionH relativeFrom="margin">
              <wp:align>right</wp:align>
            </wp:positionH>
            <wp:positionV relativeFrom="margin">
              <wp:align>top</wp:align>
            </wp:positionV>
            <wp:extent cx="1895475" cy="1407795"/>
            <wp:effectExtent l="0" t="0" r="9525" b="1905"/>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CC.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95475" cy="1407795"/>
                    </a:xfrm>
                    <a:prstGeom prst="rect">
                      <a:avLst/>
                    </a:prstGeom>
                  </pic:spPr>
                </pic:pic>
              </a:graphicData>
            </a:graphic>
            <wp14:sizeRelH relativeFrom="margin">
              <wp14:pctWidth>0</wp14:pctWidth>
            </wp14:sizeRelH>
            <wp14:sizeRelV relativeFrom="margin">
              <wp14:pctHeight>0</wp14:pctHeight>
            </wp14:sizeRelV>
          </wp:anchor>
        </w:drawing>
      </w:r>
      <w:r w:rsidR="00F35973" w:rsidRPr="008A2ED4">
        <w:rPr>
          <w:rFonts w:ascii="Verdana" w:hAnsi="Verdana" w:cstheme="minorHAnsi"/>
          <w:b/>
          <w:color w:val="000000" w:themeColor="text1"/>
          <w:sz w:val="28"/>
          <w:szCs w:val="24"/>
        </w:rPr>
        <w:t xml:space="preserve">MOTIVAÇÃO PARA </w:t>
      </w:r>
      <w:r>
        <w:rPr>
          <w:rFonts w:ascii="Verdana" w:hAnsi="Verdana" w:cstheme="minorHAnsi"/>
          <w:b/>
          <w:color w:val="000000" w:themeColor="text1"/>
          <w:sz w:val="28"/>
          <w:szCs w:val="24"/>
        </w:rPr>
        <w:t>A</w:t>
      </w:r>
      <w:r w:rsidR="00F35973" w:rsidRPr="008A2ED4">
        <w:rPr>
          <w:rFonts w:ascii="Verdana" w:hAnsi="Verdana" w:cstheme="minorHAnsi"/>
          <w:b/>
          <w:color w:val="000000" w:themeColor="text1"/>
          <w:sz w:val="28"/>
          <w:szCs w:val="24"/>
        </w:rPr>
        <w:t xml:space="preserve"> EDUCAÇÃO CRISTÃ CONTÍNUA NA IECLB</w:t>
      </w:r>
    </w:p>
    <w:p w:rsidR="00F35973" w:rsidRPr="005F73C8" w:rsidRDefault="00F35973" w:rsidP="00BB3EA8">
      <w:pPr>
        <w:spacing w:after="0" w:line="240" w:lineRule="auto"/>
        <w:jc w:val="center"/>
        <w:rPr>
          <w:rFonts w:ascii="Verdana" w:hAnsi="Verdana" w:cstheme="minorHAnsi"/>
          <w:color w:val="000000" w:themeColor="text1"/>
          <w:sz w:val="24"/>
          <w:szCs w:val="24"/>
        </w:rPr>
      </w:pPr>
      <w:r w:rsidRPr="008A2ED4">
        <w:rPr>
          <w:rFonts w:ascii="Verdana" w:hAnsi="Verdana" w:cstheme="minorHAnsi"/>
          <w:color w:val="000000" w:themeColor="text1"/>
          <w:sz w:val="24"/>
          <w:szCs w:val="24"/>
        </w:rPr>
        <w:t>Subsídios litúrgicos</w:t>
      </w:r>
    </w:p>
    <w:p w:rsidR="00BB3EA8" w:rsidRDefault="00F35973" w:rsidP="00BB3EA8">
      <w:pPr>
        <w:spacing w:after="0" w:line="240" w:lineRule="auto"/>
        <w:jc w:val="center"/>
        <w:rPr>
          <w:rFonts w:ascii="Verdana" w:hAnsi="Verdana" w:cstheme="minorHAnsi"/>
          <w:color w:val="000000" w:themeColor="text1"/>
          <w:sz w:val="24"/>
          <w:szCs w:val="24"/>
        </w:rPr>
      </w:pPr>
      <w:r w:rsidRPr="00F35973">
        <w:rPr>
          <w:rFonts w:ascii="Verdana" w:hAnsi="Verdana" w:cstheme="minorHAnsi"/>
          <w:color w:val="000000" w:themeColor="text1"/>
          <w:sz w:val="24"/>
          <w:szCs w:val="24"/>
        </w:rPr>
        <w:t>31 de outubro de 2019</w:t>
      </w:r>
    </w:p>
    <w:p w:rsidR="00BB3EA8" w:rsidRPr="00F35973" w:rsidRDefault="00BB3EA8" w:rsidP="00BB3EA8">
      <w:pPr>
        <w:spacing w:after="0" w:line="240" w:lineRule="auto"/>
        <w:jc w:val="center"/>
        <w:rPr>
          <w:rFonts w:ascii="Verdana" w:hAnsi="Verdana" w:cstheme="minorHAnsi"/>
          <w:color w:val="000000" w:themeColor="text1"/>
          <w:sz w:val="24"/>
          <w:szCs w:val="24"/>
        </w:rPr>
      </w:pPr>
    </w:p>
    <w:p w:rsidR="00BB3EA8" w:rsidRDefault="00F35973" w:rsidP="00BB3EA8">
      <w:pPr>
        <w:spacing w:line="240" w:lineRule="auto"/>
        <w:jc w:val="center"/>
        <w:rPr>
          <w:rFonts w:ascii="Verdana" w:hAnsi="Verdana" w:cstheme="minorHAnsi"/>
          <w:b/>
          <w:color w:val="C00000"/>
          <w:sz w:val="28"/>
          <w:szCs w:val="24"/>
        </w:rPr>
      </w:pPr>
      <w:r w:rsidRPr="004365C2">
        <w:rPr>
          <w:rFonts w:ascii="Verdana" w:hAnsi="Verdana" w:cstheme="minorHAnsi"/>
          <w:b/>
          <w:color w:val="C00000"/>
          <w:sz w:val="28"/>
          <w:szCs w:val="24"/>
        </w:rPr>
        <w:t>Dia da Reforma Luterana</w:t>
      </w:r>
    </w:p>
    <w:p w:rsidR="00BB3EA8" w:rsidRPr="00BB3EA8" w:rsidRDefault="00BB3EA8" w:rsidP="00BB3EA8">
      <w:pPr>
        <w:spacing w:line="240" w:lineRule="auto"/>
        <w:jc w:val="center"/>
        <w:rPr>
          <w:rFonts w:ascii="Verdana" w:hAnsi="Verdana" w:cstheme="minorHAnsi"/>
          <w:b/>
          <w:color w:val="C00000"/>
          <w:sz w:val="2"/>
          <w:szCs w:val="24"/>
        </w:rPr>
      </w:pPr>
    </w:p>
    <w:p w:rsidR="00F35973" w:rsidRPr="00F35973" w:rsidRDefault="00F35973" w:rsidP="00315F5D">
      <w:pPr>
        <w:tabs>
          <w:tab w:val="left" w:pos="3969"/>
        </w:tabs>
        <w:spacing w:after="0"/>
        <w:jc w:val="both"/>
        <w:rPr>
          <w:rFonts w:ascii="Verdana" w:hAnsi="Verdana" w:cstheme="minorHAnsi"/>
          <w:color w:val="000000" w:themeColor="text1"/>
          <w:sz w:val="24"/>
          <w:szCs w:val="24"/>
        </w:rPr>
      </w:pPr>
      <w:r w:rsidRPr="00F35973">
        <w:rPr>
          <w:rFonts w:ascii="Verdana" w:hAnsi="Verdana" w:cstheme="minorHAnsi"/>
          <w:color w:val="000000" w:themeColor="text1"/>
          <w:sz w:val="24"/>
          <w:szCs w:val="24"/>
        </w:rPr>
        <w:t>O Conselho Nacional de Educação Cristã Contínua da IECLB (CONECC)</w:t>
      </w:r>
      <w:r w:rsidR="00F112A3">
        <w:rPr>
          <w:rFonts w:ascii="Verdana" w:hAnsi="Verdana" w:cstheme="minorHAnsi"/>
          <w:color w:val="000000" w:themeColor="text1"/>
          <w:sz w:val="24"/>
          <w:szCs w:val="24"/>
        </w:rPr>
        <w:t xml:space="preserve"> </w:t>
      </w:r>
      <w:r w:rsidRPr="00F35973">
        <w:rPr>
          <w:rFonts w:ascii="Verdana" w:hAnsi="Verdana" w:cstheme="minorHAnsi"/>
          <w:color w:val="000000" w:themeColor="text1"/>
          <w:sz w:val="24"/>
          <w:szCs w:val="24"/>
        </w:rPr>
        <w:t>coloca à disposição das comunidades alguns subsídios para o Culto alusivo à Reforma Luterana, cele</w:t>
      </w:r>
      <w:r w:rsidR="00315F5D">
        <w:rPr>
          <w:rFonts w:ascii="Verdana" w:hAnsi="Verdana" w:cstheme="minorHAnsi"/>
          <w:color w:val="000000" w:themeColor="text1"/>
          <w:sz w:val="24"/>
          <w:szCs w:val="24"/>
        </w:rPr>
        <w:t>brada no dia 31 de outubro, em que</w:t>
      </w:r>
      <w:r w:rsidRPr="00F35973">
        <w:rPr>
          <w:rFonts w:ascii="Verdana" w:hAnsi="Verdana" w:cstheme="minorHAnsi"/>
          <w:color w:val="000000" w:themeColor="text1"/>
          <w:sz w:val="24"/>
          <w:szCs w:val="24"/>
        </w:rPr>
        <w:t xml:space="preserve"> as ofertas serão destinadas nacionalmente </w:t>
      </w:r>
      <w:r w:rsidR="00315F5D" w:rsidRPr="00315F5D">
        <w:rPr>
          <w:rFonts w:ascii="Verdana" w:hAnsi="Verdana" w:cstheme="minorHAnsi"/>
          <w:sz w:val="24"/>
          <w:szCs w:val="24"/>
        </w:rPr>
        <w:t>ao</w:t>
      </w:r>
      <w:r w:rsidRPr="00315F5D">
        <w:rPr>
          <w:rFonts w:ascii="Verdana" w:hAnsi="Verdana" w:cstheme="minorHAnsi"/>
          <w:sz w:val="24"/>
          <w:szCs w:val="24"/>
        </w:rPr>
        <w:t xml:space="preserve"> </w:t>
      </w:r>
      <w:r w:rsidR="004365C2" w:rsidRPr="00315F5D">
        <w:rPr>
          <w:rFonts w:ascii="Verdana" w:hAnsi="Verdana" w:cstheme="minorHAnsi"/>
          <w:sz w:val="24"/>
          <w:szCs w:val="24"/>
        </w:rPr>
        <w:t>Fundo para</w:t>
      </w:r>
      <w:r w:rsidRPr="00315F5D">
        <w:rPr>
          <w:rFonts w:ascii="Verdana" w:hAnsi="Verdana" w:cstheme="minorHAnsi"/>
          <w:sz w:val="24"/>
          <w:szCs w:val="24"/>
        </w:rPr>
        <w:t xml:space="preserve"> </w:t>
      </w:r>
      <w:r w:rsidR="00315F5D">
        <w:rPr>
          <w:rFonts w:ascii="Verdana" w:hAnsi="Verdana" w:cstheme="minorHAnsi"/>
          <w:color w:val="000000" w:themeColor="text1"/>
          <w:sz w:val="24"/>
          <w:szCs w:val="24"/>
        </w:rPr>
        <w:t>Educação Cristã Contínua d</w:t>
      </w:r>
      <w:r w:rsidRPr="00F35973">
        <w:rPr>
          <w:rFonts w:ascii="Verdana" w:hAnsi="Verdana" w:cstheme="minorHAnsi"/>
          <w:color w:val="000000" w:themeColor="text1"/>
          <w:sz w:val="24"/>
          <w:szCs w:val="24"/>
        </w:rPr>
        <w:t>a IECLB. Que Deus abençoe as ofertas recolhidas e guie amorosamente os trabalhos que serão desenvolvidos a partir delas.</w:t>
      </w:r>
    </w:p>
    <w:p w:rsidR="00F35973" w:rsidRPr="00BB3EA8" w:rsidRDefault="00F35973" w:rsidP="00315F5D">
      <w:pPr>
        <w:spacing w:after="0"/>
        <w:jc w:val="both"/>
        <w:rPr>
          <w:rFonts w:ascii="Verdana" w:hAnsi="Verdana" w:cstheme="minorHAnsi"/>
          <w:color w:val="000000" w:themeColor="text1"/>
          <w:szCs w:val="24"/>
        </w:rPr>
      </w:pPr>
    </w:p>
    <w:p w:rsidR="00F35973" w:rsidRDefault="005F73C8" w:rsidP="00315F5D">
      <w:pPr>
        <w:spacing w:after="0"/>
        <w:jc w:val="both"/>
        <w:rPr>
          <w:rFonts w:ascii="Verdana" w:hAnsi="Verdana" w:cstheme="minorHAnsi"/>
          <w:color w:val="000000" w:themeColor="text1"/>
          <w:sz w:val="24"/>
          <w:szCs w:val="24"/>
        </w:rPr>
      </w:pPr>
      <w:r>
        <w:rPr>
          <w:rFonts w:ascii="Verdana" w:hAnsi="Verdana" w:cstheme="minorHAnsi"/>
          <w:color w:val="000000" w:themeColor="text1"/>
          <w:sz w:val="24"/>
          <w:szCs w:val="24"/>
        </w:rPr>
        <w:t>É</w:t>
      </w:r>
      <w:r w:rsidR="002F6836">
        <w:rPr>
          <w:rFonts w:ascii="Verdana" w:hAnsi="Verdana" w:cstheme="minorHAnsi"/>
          <w:color w:val="000000" w:themeColor="text1"/>
          <w:sz w:val="24"/>
          <w:szCs w:val="24"/>
        </w:rPr>
        <w:t xml:space="preserve"> sugerida</w:t>
      </w:r>
      <w:r w:rsidR="00315F5D">
        <w:rPr>
          <w:rFonts w:ascii="Verdana" w:hAnsi="Verdana" w:cstheme="minorHAnsi"/>
          <w:color w:val="000000" w:themeColor="text1"/>
          <w:sz w:val="24"/>
          <w:szCs w:val="24"/>
        </w:rPr>
        <w:t>,</w:t>
      </w:r>
      <w:r w:rsidR="006005E0" w:rsidRPr="006005E0">
        <w:rPr>
          <w:rFonts w:ascii="Verdana" w:hAnsi="Verdana" w:cstheme="minorHAnsi"/>
          <w:color w:val="000000" w:themeColor="text1"/>
          <w:sz w:val="24"/>
          <w:szCs w:val="24"/>
        </w:rPr>
        <w:t xml:space="preserve"> </w:t>
      </w:r>
      <w:r w:rsidR="00315F5D">
        <w:rPr>
          <w:rFonts w:ascii="Verdana" w:hAnsi="Verdana" w:cstheme="minorHAnsi"/>
          <w:color w:val="000000" w:themeColor="text1"/>
          <w:sz w:val="24"/>
          <w:szCs w:val="24"/>
        </w:rPr>
        <w:t>em</w:t>
      </w:r>
      <w:r>
        <w:rPr>
          <w:rFonts w:ascii="Verdana" w:hAnsi="Verdana" w:cstheme="minorHAnsi"/>
          <w:color w:val="000000" w:themeColor="text1"/>
          <w:sz w:val="24"/>
          <w:szCs w:val="24"/>
        </w:rPr>
        <w:t xml:space="preserve"> alguns momentos</w:t>
      </w:r>
      <w:r w:rsidR="00315F5D">
        <w:rPr>
          <w:rFonts w:ascii="Verdana" w:hAnsi="Verdana" w:cstheme="minorHAnsi"/>
          <w:color w:val="000000" w:themeColor="text1"/>
          <w:sz w:val="24"/>
          <w:szCs w:val="24"/>
        </w:rPr>
        <w:t>,</w:t>
      </w:r>
      <w:r>
        <w:rPr>
          <w:rFonts w:ascii="Verdana" w:hAnsi="Verdana" w:cstheme="minorHAnsi"/>
          <w:color w:val="000000" w:themeColor="text1"/>
          <w:sz w:val="24"/>
          <w:szCs w:val="24"/>
        </w:rPr>
        <w:t xml:space="preserve"> </w:t>
      </w:r>
      <w:r w:rsidR="00315F5D">
        <w:rPr>
          <w:rFonts w:ascii="Verdana" w:hAnsi="Verdana" w:cstheme="minorHAnsi"/>
          <w:color w:val="000000" w:themeColor="text1"/>
          <w:sz w:val="24"/>
          <w:szCs w:val="24"/>
        </w:rPr>
        <w:t>a participação de três</w:t>
      </w:r>
      <w:r w:rsidR="006005E0" w:rsidRPr="006005E0">
        <w:rPr>
          <w:rFonts w:ascii="Verdana" w:hAnsi="Verdana" w:cstheme="minorHAnsi"/>
          <w:color w:val="000000" w:themeColor="text1"/>
          <w:sz w:val="24"/>
          <w:szCs w:val="24"/>
        </w:rPr>
        <w:t xml:space="preserve"> lideranças </w:t>
      </w:r>
      <w:r w:rsidR="00315F5D">
        <w:rPr>
          <w:rFonts w:ascii="Verdana" w:hAnsi="Verdana" w:cstheme="minorHAnsi"/>
          <w:color w:val="000000" w:themeColor="text1"/>
          <w:sz w:val="24"/>
          <w:szCs w:val="24"/>
        </w:rPr>
        <w:t>de educação cristã dos</w:t>
      </w:r>
      <w:r w:rsidR="00F35973" w:rsidRPr="006005E0">
        <w:rPr>
          <w:rFonts w:ascii="Verdana" w:hAnsi="Verdana" w:cstheme="minorHAnsi"/>
          <w:color w:val="000000" w:themeColor="text1"/>
          <w:sz w:val="24"/>
          <w:szCs w:val="24"/>
        </w:rPr>
        <w:t xml:space="preserve"> grupos da comunidade, como Culto Infantil, Ensino Confirmatório, Programa Missão Criança, JE, Casais, Mulheres/OASE, Homens/LELUT, Estudo Bíblico, entre outros.</w:t>
      </w:r>
      <w:r w:rsidR="006005E0" w:rsidRPr="006005E0">
        <w:rPr>
          <w:rFonts w:ascii="Verdana" w:hAnsi="Verdana" w:cstheme="minorHAnsi"/>
          <w:color w:val="000000" w:themeColor="text1"/>
          <w:sz w:val="24"/>
          <w:szCs w:val="24"/>
        </w:rPr>
        <w:t xml:space="preserve"> Nas partes sem indicação, o minis</w:t>
      </w:r>
      <w:r w:rsidR="00315F5D">
        <w:rPr>
          <w:rFonts w:ascii="Verdana" w:hAnsi="Verdana" w:cstheme="minorHAnsi"/>
          <w:color w:val="000000" w:themeColor="text1"/>
          <w:sz w:val="24"/>
          <w:szCs w:val="24"/>
        </w:rPr>
        <w:t>tro ou a ministra é quem conduzirá.</w:t>
      </w:r>
    </w:p>
    <w:p w:rsidR="001A60BC" w:rsidRPr="00BB3EA8" w:rsidRDefault="001A60BC" w:rsidP="00315F5D">
      <w:pPr>
        <w:spacing w:after="0"/>
        <w:jc w:val="both"/>
        <w:rPr>
          <w:rFonts w:ascii="Verdana" w:hAnsi="Verdana" w:cstheme="minorHAnsi"/>
          <w:color w:val="000000" w:themeColor="text1"/>
          <w:szCs w:val="24"/>
        </w:rPr>
      </w:pPr>
    </w:p>
    <w:p w:rsidR="001A60BC" w:rsidRDefault="001A60BC" w:rsidP="00BB3EA8">
      <w:pPr>
        <w:spacing w:after="0"/>
        <w:jc w:val="both"/>
        <w:rPr>
          <w:rFonts w:ascii="Verdana" w:hAnsi="Verdana" w:cstheme="minorHAnsi"/>
          <w:color w:val="000000" w:themeColor="text1"/>
          <w:sz w:val="24"/>
          <w:szCs w:val="24"/>
        </w:rPr>
      </w:pPr>
      <w:r w:rsidRPr="001A60BC">
        <w:rPr>
          <w:rFonts w:ascii="Verdana" w:hAnsi="Verdana" w:cstheme="minorHAnsi"/>
          <w:color w:val="000000" w:themeColor="text1"/>
          <w:sz w:val="24"/>
          <w:szCs w:val="24"/>
        </w:rPr>
        <w:t>No local do culto, deixe expostos os materiais utilizados para a educação cristã e que são disponibilizados pela IECLB</w:t>
      </w:r>
      <w:r>
        <w:rPr>
          <w:rFonts w:ascii="Verdana" w:hAnsi="Verdana" w:cstheme="minorHAnsi"/>
          <w:color w:val="000000" w:themeColor="text1"/>
          <w:sz w:val="24"/>
          <w:szCs w:val="24"/>
        </w:rPr>
        <w:t xml:space="preserve">, como: </w:t>
      </w:r>
      <w:r w:rsidRPr="001A60BC">
        <w:rPr>
          <w:rFonts w:ascii="Verdana" w:hAnsi="Verdana" w:cstheme="minorHAnsi"/>
          <w:i/>
          <w:color w:val="000000" w:themeColor="text1"/>
          <w:sz w:val="24"/>
          <w:szCs w:val="24"/>
        </w:rPr>
        <w:t>Encontros Bíblicos com Crianças,</w:t>
      </w:r>
      <w:r w:rsidRPr="001A60BC">
        <w:rPr>
          <w:rFonts w:ascii="Verdana" w:hAnsi="Verdana" w:cstheme="minorHAnsi"/>
          <w:color w:val="000000" w:themeColor="text1"/>
          <w:sz w:val="24"/>
          <w:szCs w:val="24"/>
        </w:rPr>
        <w:t xml:space="preserve"> </w:t>
      </w:r>
      <w:r>
        <w:rPr>
          <w:rFonts w:ascii="Verdana" w:hAnsi="Verdana" w:cstheme="minorHAnsi"/>
          <w:color w:val="000000" w:themeColor="text1"/>
          <w:sz w:val="24"/>
          <w:szCs w:val="24"/>
        </w:rPr>
        <w:t>volumes 1, 2, 3, 4 e 5,</w:t>
      </w:r>
      <w:r w:rsidRPr="001A60BC">
        <w:rPr>
          <w:rFonts w:ascii="Verdana" w:hAnsi="Verdana" w:cstheme="minorHAnsi"/>
          <w:color w:val="000000" w:themeColor="text1"/>
          <w:sz w:val="24"/>
          <w:szCs w:val="24"/>
        </w:rPr>
        <w:t xml:space="preserve"> revista </w:t>
      </w:r>
      <w:r w:rsidRPr="001A60BC">
        <w:rPr>
          <w:rFonts w:ascii="Verdana" w:hAnsi="Verdana" w:cstheme="minorHAnsi"/>
          <w:i/>
          <w:color w:val="000000" w:themeColor="text1"/>
          <w:sz w:val="24"/>
          <w:szCs w:val="24"/>
        </w:rPr>
        <w:t>O Amigo das Crianças</w:t>
      </w:r>
      <w:r w:rsidRPr="001A60BC">
        <w:rPr>
          <w:rFonts w:ascii="Verdana" w:hAnsi="Verdana" w:cstheme="minorHAnsi"/>
          <w:color w:val="000000" w:themeColor="text1"/>
          <w:sz w:val="24"/>
          <w:szCs w:val="24"/>
        </w:rPr>
        <w:t xml:space="preserve"> e </w:t>
      </w:r>
      <w:r>
        <w:rPr>
          <w:rFonts w:ascii="Verdana" w:hAnsi="Verdana" w:cstheme="minorHAnsi"/>
          <w:color w:val="000000" w:themeColor="text1"/>
          <w:sz w:val="24"/>
          <w:szCs w:val="24"/>
        </w:rPr>
        <w:t>propostas metodológicas (</w:t>
      </w:r>
      <w:hyperlink r:id="rId9" w:history="1">
        <w:r w:rsidRPr="00BB3EA8">
          <w:rPr>
            <w:rStyle w:val="Hyperlink"/>
            <w:rFonts w:ascii="Verdana" w:hAnsi="Verdana" w:cstheme="minorHAnsi"/>
            <w:szCs w:val="24"/>
          </w:rPr>
          <w:t>http://www.luteranos.com.br/textos/proposta-metodologicapara-uso-da-revista-o-amigo-das-criancas</w:t>
        </w:r>
      </w:hyperlink>
      <w:r w:rsidRPr="001A60BC">
        <w:rPr>
          <w:rFonts w:ascii="Verdana" w:hAnsi="Verdana" w:cstheme="minorHAnsi"/>
          <w:color w:val="000000" w:themeColor="text1"/>
          <w:sz w:val="24"/>
          <w:szCs w:val="24"/>
        </w:rPr>
        <w:t>)</w:t>
      </w:r>
      <w:r>
        <w:rPr>
          <w:rFonts w:ascii="Verdana" w:hAnsi="Verdana" w:cstheme="minorHAnsi"/>
          <w:color w:val="000000" w:themeColor="text1"/>
          <w:sz w:val="24"/>
          <w:szCs w:val="24"/>
        </w:rPr>
        <w:t>,</w:t>
      </w:r>
      <w:r w:rsidRPr="001A60BC">
        <w:rPr>
          <w:rFonts w:ascii="Verdana" w:hAnsi="Verdana" w:cstheme="minorHAnsi"/>
          <w:color w:val="000000" w:themeColor="text1"/>
          <w:sz w:val="24"/>
          <w:szCs w:val="24"/>
        </w:rPr>
        <w:t xml:space="preserve"> </w:t>
      </w:r>
      <w:proofErr w:type="spellStart"/>
      <w:r w:rsidRPr="001A60BC">
        <w:rPr>
          <w:rFonts w:ascii="Verdana" w:hAnsi="Verdana" w:cstheme="minorHAnsi"/>
          <w:i/>
          <w:color w:val="000000" w:themeColor="text1"/>
          <w:sz w:val="24"/>
          <w:szCs w:val="24"/>
        </w:rPr>
        <w:t>Palavr@ção</w:t>
      </w:r>
      <w:proofErr w:type="spellEnd"/>
      <w:r w:rsidRPr="001A60BC">
        <w:rPr>
          <w:rFonts w:ascii="Verdana" w:hAnsi="Verdana" w:cstheme="minorHAnsi"/>
          <w:color w:val="000000" w:themeColor="text1"/>
          <w:sz w:val="24"/>
          <w:szCs w:val="24"/>
        </w:rPr>
        <w:t xml:space="preserve"> – Subsídios para </w:t>
      </w:r>
      <w:r>
        <w:rPr>
          <w:rFonts w:ascii="Verdana" w:hAnsi="Verdana" w:cstheme="minorHAnsi"/>
          <w:color w:val="000000" w:themeColor="text1"/>
          <w:sz w:val="24"/>
          <w:szCs w:val="24"/>
        </w:rPr>
        <w:t>grupos de jovens (</w:t>
      </w:r>
      <w:hyperlink r:id="rId10" w:history="1">
        <w:r w:rsidRPr="00BB3EA8">
          <w:rPr>
            <w:rStyle w:val="Hyperlink"/>
            <w:rFonts w:ascii="Verdana" w:hAnsi="Verdana" w:cstheme="minorHAnsi"/>
            <w:szCs w:val="24"/>
          </w:rPr>
          <w:t>https://www.luteranos.com.br/conteudo/palavr-o-on-line-24647</w:t>
        </w:r>
      </w:hyperlink>
      <w:r>
        <w:rPr>
          <w:rFonts w:ascii="Verdana" w:hAnsi="Verdana" w:cstheme="minorHAnsi"/>
          <w:color w:val="000000" w:themeColor="text1"/>
          <w:sz w:val="24"/>
          <w:szCs w:val="24"/>
        </w:rPr>
        <w:t>),</w:t>
      </w:r>
      <w:r w:rsidRPr="001A60BC">
        <w:rPr>
          <w:rFonts w:ascii="Verdana" w:hAnsi="Verdana" w:cstheme="minorHAnsi"/>
          <w:color w:val="000000" w:themeColor="text1"/>
          <w:sz w:val="24"/>
          <w:szCs w:val="24"/>
        </w:rPr>
        <w:t xml:space="preserve"> </w:t>
      </w:r>
      <w:r w:rsidRPr="001A60BC">
        <w:rPr>
          <w:rFonts w:ascii="Verdana" w:hAnsi="Verdana" w:cstheme="minorHAnsi"/>
          <w:i/>
          <w:color w:val="000000" w:themeColor="text1"/>
          <w:sz w:val="24"/>
          <w:szCs w:val="24"/>
        </w:rPr>
        <w:t>Compartilha</w:t>
      </w:r>
      <w:r w:rsidRPr="001A60BC">
        <w:rPr>
          <w:rFonts w:ascii="Verdana" w:hAnsi="Verdana" w:cstheme="minorHAnsi"/>
          <w:color w:val="000000" w:themeColor="text1"/>
          <w:sz w:val="24"/>
          <w:szCs w:val="24"/>
        </w:rPr>
        <w:t xml:space="preserve"> </w:t>
      </w:r>
      <w:r>
        <w:rPr>
          <w:rFonts w:ascii="Verdana" w:hAnsi="Verdana" w:cstheme="minorHAnsi"/>
          <w:color w:val="000000" w:themeColor="text1"/>
          <w:sz w:val="24"/>
          <w:szCs w:val="24"/>
        </w:rPr>
        <w:t xml:space="preserve">– </w:t>
      </w:r>
      <w:r w:rsidRPr="001A60BC">
        <w:rPr>
          <w:rFonts w:ascii="Verdana" w:hAnsi="Verdana" w:cstheme="minorHAnsi"/>
          <w:color w:val="000000" w:themeColor="text1"/>
          <w:sz w:val="24"/>
          <w:szCs w:val="24"/>
        </w:rPr>
        <w:t>material para o Ensino Confirmatório</w:t>
      </w:r>
      <w:r>
        <w:rPr>
          <w:rFonts w:ascii="Verdana" w:hAnsi="Verdana" w:cstheme="minorHAnsi"/>
          <w:color w:val="000000" w:themeColor="text1"/>
          <w:sz w:val="24"/>
          <w:szCs w:val="24"/>
        </w:rPr>
        <w:t>,</w:t>
      </w:r>
      <w:r w:rsidRPr="001A60BC">
        <w:rPr>
          <w:rFonts w:ascii="Verdana" w:hAnsi="Verdana" w:cstheme="minorHAnsi"/>
          <w:color w:val="000000" w:themeColor="text1"/>
          <w:sz w:val="24"/>
          <w:szCs w:val="24"/>
        </w:rPr>
        <w:t xml:space="preserve"> </w:t>
      </w:r>
      <w:r w:rsidRPr="001A60BC">
        <w:rPr>
          <w:rFonts w:ascii="Verdana" w:hAnsi="Verdana" w:cstheme="minorHAnsi"/>
          <w:i/>
          <w:color w:val="000000" w:themeColor="text1"/>
          <w:sz w:val="24"/>
          <w:szCs w:val="24"/>
        </w:rPr>
        <w:t>Curso Redescoberta do Evangelho</w:t>
      </w:r>
      <w:r w:rsidRPr="001A60BC">
        <w:rPr>
          <w:rFonts w:ascii="Verdana" w:hAnsi="Verdana" w:cstheme="minorHAnsi"/>
          <w:color w:val="000000" w:themeColor="text1"/>
          <w:sz w:val="24"/>
          <w:szCs w:val="24"/>
        </w:rPr>
        <w:t xml:space="preserve"> (CRE).</w:t>
      </w:r>
    </w:p>
    <w:p w:rsidR="001A60BC" w:rsidRPr="00BB3EA8" w:rsidRDefault="001A60BC" w:rsidP="00315F5D">
      <w:pPr>
        <w:spacing w:after="0"/>
        <w:jc w:val="both"/>
        <w:rPr>
          <w:rFonts w:ascii="Verdana" w:hAnsi="Verdana" w:cstheme="minorHAnsi"/>
          <w:color w:val="000000" w:themeColor="text1"/>
          <w:szCs w:val="24"/>
        </w:rPr>
      </w:pPr>
    </w:p>
    <w:p w:rsidR="00F20328" w:rsidRDefault="00F20328" w:rsidP="00F20328">
      <w:pPr>
        <w:spacing w:after="0"/>
        <w:jc w:val="both"/>
        <w:rPr>
          <w:rFonts w:ascii="Verdana" w:hAnsi="Verdana" w:cstheme="minorHAnsi"/>
          <w:color w:val="000000" w:themeColor="text1"/>
          <w:sz w:val="24"/>
          <w:szCs w:val="24"/>
        </w:rPr>
      </w:pPr>
      <w:r>
        <w:rPr>
          <w:rFonts w:ascii="Verdana" w:hAnsi="Verdana" w:cstheme="minorHAnsi"/>
          <w:color w:val="000000" w:themeColor="text1"/>
          <w:sz w:val="24"/>
          <w:szCs w:val="24"/>
        </w:rPr>
        <w:t xml:space="preserve">Se houver possibilidade, </w:t>
      </w:r>
      <w:proofErr w:type="gramStart"/>
      <w:r>
        <w:rPr>
          <w:rFonts w:ascii="Verdana" w:hAnsi="Verdana" w:cstheme="minorHAnsi"/>
          <w:color w:val="000000" w:themeColor="text1"/>
          <w:sz w:val="24"/>
          <w:szCs w:val="24"/>
        </w:rPr>
        <w:t>mostre</w:t>
      </w:r>
      <w:proofErr w:type="gramEnd"/>
      <w:r w:rsidRPr="001A60BC">
        <w:rPr>
          <w:rFonts w:ascii="Verdana" w:hAnsi="Verdana" w:cstheme="minorHAnsi"/>
          <w:color w:val="000000" w:themeColor="text1"/>
          <w:sz w:val="24"/>
          <w:szCs w:val="24"/>
        </w:rPr>
        <w:t xml:space="preserve">, em </w:t>
      </w:r>
      <w:r w:rsidRPr="001A60BC">
        <w:rPr>
          <w:rFonts w:ascii="Verdana" w:hAnsi="Verdana" w:cstheme="minorHAnsi"/>
          <w:i/>
          <w:color w:val="000000" w:themeColor="text1"/>
          <w:sz w:val="24"/>
          <w:szCs w:val="24"/>
        </w:rPr>
        <w:t>Power Point</w:t>
      </w:r>
      <w:r>
        <w:rPr>
          <w:rFonts w:ascii="Verdana" w:hAnsi="Verdana" w:cstheme="minorHAnsi"/>
          <w:color w:val="000000" w:themeColor="text1"/>
          <w:sz w:val="24"/>
          <w:szCs w:val="24"/>
        </w:rPr>
        <w:t xml:space="preserve"> ou num mural, fotos de s</w:t>
      </w:r>
      <w:r w:rsidRPr="001A60BC">
        <w:rPr>
          <w:rFonts w:ascii="Verdana" w:hAnsi="Verdana" w:cstheme="minorHAnsi"/>
          <w:color w:val="000000" w:themeColor="text1"/>
          <w:sz w:val="24"/>
          <w:szCs w:val="24"/>
        </w:rPr>
        <w:t>eminários e também de encontros do Culto Infantil, JE</w:t>
      </w:r>
      <w:r>
        <w:rPr>
          <w:rFonts w:ascii="Verdana" w:hAnsi="Verdana" w:cstheme="minorHAnsi"/>
          <w:color w:val="000000" w:themeColor="text1"/>
          <w:sz w:val="24"/>
          <w:szCs w:val="24"/>
        </w:rPr>
        <w:t>, Estudo Bíblico</w:t>
      </w:r>
      <w:r w:rsidRPr="001A60BC">
        <w:rPr>
          <w:rFonts w:ascii="Verdana" w:hAnsi="Verdana" w:cstheme="minorHAnsi"/>
          <w:color w:val="000000" w:themeColor="text1"/>
          <w:sz w:val="24"/>
          <w:szCs w:val="24"/>
        </w:rPr>
        <w:t xml:space="preserve"> e outros</w:t>
      </w:r>
      <w:r>
        <w:rPr>
          <w:rFonts w:ascii="Verdana" w:hAnsi="Verdana" w:cstheme="minorHAnsi"/>
          <w:color w:val="000000" w:themeColor="text1"/>
          <w:sz w:val="24"/>
          <w:szCs w:val="24"/>
        </w:rPr>
        <w:t xml:space="preserve"> grupos, onde esses materiais estão</w:t>
      </w:r>
      <w:r w:rsidRPr="001A60BC">
        <w:rPr>
          <w:rFonts w:ascii="Verdana" w:hAnsi="Verdana" w:cstheme="minorHAnsi"/>
          <w:color w:val="000000" w:themeColor="text1"/>
          <w:sz w:val="24"/>
          <w:szCs w:val="24"/>
        </w:rPr>
        <w:t xml:space="preserve"> sendo utilizado</w:t>
      </w:r>
      <w:r>
        <w:rPr>
          <w:rFonts w:ascii="Verdana" w:hAnsi="Verdana" w:cstheme="minorHAnsi"/>
          <w:color w:val="000000" w:themeColor="text1"/>
          <w:sz w:val="24"/>
          <w:szCs w:val="24"/>
        </w:rPr>
        <w:t>s</w:t>
      </w:r>
      <w:r w:rsidRPr="001A60BC">
        <w:rPr>
          <w:rFonts w:ascii="Verdana" w:hAnsi="Verdana" w:cstheme="minorHAnsi"/>
          <w:color w:val="000000" w:themeColor="text1"/>
          <w:sz w:val="24"/>
          <w:szCs w:val="24"/>
        </w:rPr>
        <w:t>.</w:t>
      </w:r>
    </w:p>
    <w:p w:rsidR="00F20328" w:rsidRPr="00BB3EA8" w:rsidRDefault="00F20328" w:rsidP="00F20328">
      <w:pPr>
        <w:spacing w:after="0"/>
        <w:jc w:val="both"/>
        <w:rPr>
          <w:rFonts w:ascii="Verdana" w:hAnsi="Verdana" w:cstheme="minorHAnsi"/>
          <w:color w:val="000000" w:themeColor="text1"/>
          <w:szCs w:val="24"/>
        </w:rPr>
      </w:pPr>
    </w:p>
    <w:p w:rsidR="001A60BC" w:rsidRPr="001A60BC" w:rsidRDefault="001A60BC" w:rsidP="00315F5D">
      <w:pPr>
        <w:spacing w:after="0"/>
        <w:jc w:val="both"/>
        <w:rPr>
          <w:rFonts w:ascii="Verdana" w:hAnsi="Verdana" w:cstheme="minorHAnsi"/>
          <w:color w:val="000000" w:themeColor="text1"/>
          <w:sz w:val="24"/>
          <w:szCs w:val="24"/>
        </w:rPr>
      </w:pPr>
      <w:r>
        <w:rPr>
          <w:rFonts w:ascii="Verdana" w:hAnsi="Verdana" w:cstheme="minorHAnsi"/>
          <w:color w:val="000000" w:themeColor="text1"/>
          <w:sz w:val="24"/>
          <w:szCs w:val="24"/>
        </w:rPr>
        <w:t>Convide uma liderança</w:t>
      </w:r>
      <w:r w:rsidRPr="001A60BC">
        <w:rPr>
          <w:rFonts w:ascii="Verdana" w:hAnsi="Verdana" w:cstheme="minorHAnsi"/>
          <w:color w:val="000000" w:themeColor="text1"/>
          <w:sz w:val="24"/>
          <w:szCs w:val="24"/>
        </w:rPr>
        <w:t xml:space="preserve"> envolvida na Educação Cristã </w:t>
      </w:r>
      <w:r>
        <w:rPr>
          <w:rFonts w:ascii="Verdana" w:hAnsi="Verdana" w:cstheme="minorHAnsi"/>
          <w:color w:val="000000" w:themeColor="text1"/>
          <w:sz w:val="24"/>
          <w:szCs w:val="24"/>
        </w:rPr>
        <w:t>na Comunidade e</w:t>
      </w:r>
      <w:r w:rsidRPr="001A60BC">
        <w:rPr>
          <w:rFonts w:ascii="Verdana" w:hAnsi="Verdana" w:cstheme="minorHAnsi"/>
          <w:color w:val="000000" w:themeColor="text1"/>
          <w:sz w:val="24"/>
          <w:szCs w:val="24"/>
        </w:rPr>
        <w:t xml:space="preserve"> que tenha participado dos Seminários Comunidades Criativa</w:t>
      </w:r>
      <w:r>
        <w:rPr>
          <w:rFonts w:ascii="Verdana" w:hAnsi="Verdana" w:cstheme="minorHAnsi"/>
          <w:color w:val="000000" w:themeColor="text1"/>
          <w:sz w:val="24"/>
          <w:szCs w:val="24"/>
        </w:rPr>
        <w:t>s ou outros promovidos a nível n</w:t>
      </w:r>
      <w:r w:rsidRPr="001A60BC">
        <w:rPr>
          <w:rFonts w:ascii="Verdana" w:hAnsi="Verdana" w:cstheme="minorHAnsi"/>
          <w:color w:val="000000" w:themeColor="text1"/>
          <w:sz w:val="24"/>
          <w:szCs w:val="24"/>
        </w:rPr>
        <w:t xml:space="preserve">acional ou </w:t>
      </w:r>
      <w:r>
        <w:rPr>
          <w:rFonts w:ascii="Verdana" w:hAnsi="Verdana" w:cstheme="minorHAnsi"/>
          <w:color w:val="000000" w:themeColor="text1"/>
          <w:sz w:val="24"/>
          <w:szCs w:val="24"/>
        </w:rPr>
        <w:t>s</w:t>
      </w:r>
      <w:r w:rsidR="00F20328">
        <w:rPr>
          <w:rFonts w:ascii="Verdana" w:hAnsi="Verdana" w:cstheme="minorHAnsi"/>
          <w:color w:val="000000" w:themeColor="text1"/>
          <w:sz w:val="24"/>
          <w:szCs w:val="24"/>
        </w:rPr>
        <w:t>inodal. Ess</w:t>
      </w:r>
      <w:r w:rsidRPr="001A60BC">
        <w:rPr>
          <w:rFonts w:ascii="Verdana" w:hAnsi="Verdana" w:cstheme="minorHAnsi"/>
          <w:color w:val="000000" w:themeColor="text1"/>
          <w:sz w:val="24"/>
          <w:szCs w:val="24"/>
        </w:rPr>
        <w:t xml:space="preserve">a pessoa poderá fazer um </w:t>
      </w:r>
      <w:r>
        <w:rPr>
          <w:rFonts w:ascii="Verdana" w:hAnsi="Verdana" w:cstheme="minorHAnsi"/>
          <w:color w:val="000000" w:themeColor="text1"/>
          <w:sz w:val="24"/>
          <w:szCs w:val="24"/>
        </w:rPr>
        <w:t xml:space="preserve">breve </w:t>
      </w:r>
      <w:r w:rsidRPr="001A60BC">
        <w:rPr>
          <w:rFonts w:ascii="Verdana" w:hAnsi="Verdana" w:cstheme="minorHAnsi"/>
          <w:color w:val="000000" w:themeColor="text1"/>
          <w:sz w:val="24"/>
          <w:szCs w:val="24"/>
        </w:rPr>
        <w:t xml:space="preserve">relato sobre a importância </w:t>
      </w:r>
      <w:r>
        <w:rPr>
          <w:rFonts w:ascii="Verdana" w:hAnsi="Verdana" w:cstheme="minorHAnsi"/>
          <w:color w:val="000000" w:themeColor="text1"/>
          <w:sz w:val="24"/>
          <w:szCs w:val="24"/>
        </w:rPr>
        <w:t xml:space="preserve">desses seminários </w:t>
      </w:r>
      <w:r w:rsidRPr="001A60BC">
        <w:rPr>
          <w:rFonts w:ascii="Verdana" w:hAnsi="Verdana" w:cstheme="minorHAnsi"/>
          <w:color w:val="000000" w:themeColor="text1"/>
          <w:sz w:val="24"/>
          <w:szCs w:val="24"/>
        </w:rPr>
        <w:t xml:space="preserve">para a formação </w:t>
      </w:r>
      <w:r>
        <w:rPr>
          <w:rFonts w:ascii="Verdana" w:hAnsi="Verdana" w:cstheme="minorHAnsi"/>
          <w:color w:val="000000" w:themeColor="text1"/>
          <w:sz w:val="24"/>
          <w:szCs w:val="24"/>
        </w:rPr>
        <w:t>de quem</w:t>
      </w:r>
      <w:r w:rsidRPr="001A60BC">
        <w:rPr>
          <w:rFonts w:ascii="Verdana" w:hAnsi="Verdana" w:cstheme="minorHAnsi"/>
          <w:color w:val="000000" w:themeColor="text1"/>
          <w:sz w:val="24"/>
          <w:szCs w:val="24"/>
        </w:rPr>
        <w:t xml:space="preserve"> exe</w:t>
      </w:r>
      <w:r w:rsidR="00F20328">
        <w:rPr>
          <w:rFonts w:ascii="Verdana" w:hAnsi="Verdana" w:cstheme="minorHAnsi"/>
          <w:color w:val="000000" w:themeColor="text1"/>
          <w:sz w:val="24"/>
          <w:szCs w:val="24"/>
        </w:rPr>
        <w:t>rce</w:t>
      </w:r>
      <w:r w:rsidRPr="001A60BC">
        <w:rPr>
          <w:rFonts w:ascii="Verdana" w:hAnsi="Verdana" w:cstheme="minorHAnsi"/>
          <w:color w:val="000000" w:themeColor="text1"/>
          <w:sz w:val="24"/>
          <w:szCs w:val="24"/>
        </w:rPr>
        <w:t xml:space="preserve"> de forma responsável o testemunho da fé cristã para crianças, adolescentes, jovens e pessoas adultas.</w:t>
      </w:r>
    </w:p>
    <w:p w:rsidR="00B738F7" w:rsidRPr="00BB3EA8" w:rsidRDefault="00B738F7" w:rsidP="00315F5D">
      <w:pPr>
        <w:pStyle w:val="NormalWeb"/>
        <w:shd w:val="clear" w:color="auto" w:fill="FFFFFF"/>
        <w:spacing w:before="0" w:beforeAutospacing="0" w:after="0" w:afterAutospacing="0" w:line="276" w:lineRule="auto"/>
        <w:jc w:val="both"/>
        <w:rPr>
          <w:rFonts w:ascii="Verdana" w:hAnsi="Verdana" w:cstheme="minorHAnsi"/>
          <w:color w:val="000000" w:themeColor="text1"/>
          <w:sz w:val="22"/>
        </w:rPr>
      </w:pPr>
    </w:p>
    <w:p w:rsidR="005F73C8" w:rsidRDefault="005F73C8" w:rsidP="00315F5D">
      <w:pPr>
        <w:pStyle w:val="NormalWeb"/>
        <w:shd w:val="clear" w:color="auto" w:fill="FFFFFF"/>
        <w:spacing w:before="0" w:beforeAutospacing="0" w:after="0" w:afterAutospacing="0" w:line="276" w:lineRule="auto"/>
        <w:jc w:val="both"/>
        <w:rPr>
          <w:rFonts w:ascii="Verdana" w:hAnsi="Verdana" w:cstheme="minorHAnsi"/>
          <w:color w:val="000000" w:themeColor="text1"/>
        </w:rPr>
      </w:pPr>
      <w:r>
        <w:rPr>
          <w:rFonts w:ascii="Verdana" w:hAnsi="Verdana" w:cstheme="minorHAnsi"/>
          <w:color w:val="000000" w:themeColor="text1"/>
        </w:rPr>
        <w:t xml:space="preserve">Outros recursos litúrgicos referentes à Reforma e Educação Cristã podem ser conferidos na página </w:t>
      </w:r>
      <w:r>
        <w:rPr>
          <w:rFonts w:ascii="Verdana" w:hAnsi="Verdana" w:cstheme="minorHAnsi"/>
          <w:i/>
          <w:color w:val="000000" w:themeColor="text1"/>
        </w:rPr>
        <w:t xml:space="preserve">Jubileu dos 500 anos da Reforma - </w:t>
      </w:r>
      <w:r w:rsidRPr="005F73C8">
        <w:rPr>
          <w:rFonts w:ascii="Verdana" w:hAnsi="Verdana" w:cstheme="minorHAnsi"/>
          <w:i/>
          <w:color w:val="000000" w:themeColor="text1"/>
        </w:rPr>
        <w:t>Estação Educação Cristã Contínua</w:t>
      </w:r>
      <w:r>
        <w:rPr>
          <w:rFonts w:ascii="Verdana" w:hAnsi="Verdana" w:cstheme="minorHAnsi"/>
          <w:color w:val="000000" w:themeColor="text1"/>
        </w:rPr>
        <w:t>:</w:t>
      </w:r>
      <w:r>
        <w:t xml:space="preserve"> </w:t>
      </w:r>
      <w:hyperlink r:id="rId11" w:history="1">
        <w:r w:rsidRPr="00BB3EA8">
          <w:rPr>
            <w:rStyle w:val="Hyperlink"/>
            <w:rFonts w:ascii="Verdana" w:hAnsi="Verdana" w:cstheme="minorHAnsi"/>
            <w:sz w:val="22"/>
            <w:szCs w:val="22"/>
          </w:rPr>
          <w:t>https://www.luteranos.com.br/conteudo_organizacao/500-anos/estacao-educacao-crista-continua-2</w:t>
        </w:r>
      </w:hyperlink>
      <w:r>
        <w:rPr>
          <w:rFonts w:ascii="Verdana" w:hAnsi="Verdana" w:cstheme="minorHAnsi"/>
          <w:color w:val="000000" w:themeColor="text1"/>
        </w:rPr>
        <w:t>.</w:t>
      </w:r>
    </w:p>
    <w:p w:rsidR="00BB3EA8" w:rsidRDefault="00BB3EA8" w:rsidP="00BB3EA8">
      <w:pPr>
        <w:pStyle w:val="NormalWeb"/>
        <w:shd w:val="clear" w:color="auto" w:fill="FFFFFF"/>
        <w:spacing w:before="0" w:beforeAutospacing="0" w:after="0" w:afterAutospacing="0" w:line="276" w:lineRule="auto"/>
        <w:jc w:val="both"/>
        <w:rPr>
          <w:rFonts w:ascii="Verdana" w:hAnsi="Verdana" w:cstheme="minorHAnsi"/>
          <w:color w:val="000000" w:themeColor="text1"/>
        </w:rPr>
      </w:pPr>
      <w:r>
        <w:rPr>
          <w:rFonts w:ascii="Verdana" w:hAnsi="Verdana" w:cstheme="minorHAnsi"/>
          <w:color w:val="000000" w:themeColor="text1"/>
        </w:rPr>
        <w:t>Cor litúrgica: Vermelha.</w:t>
      </w:r>
    </w:p>
    <w:p w:rsidR="00B832DC" w:rsidRPr="004365C2" w:rsidRDefault="00B832DC" w:rsidP="00BB3EA8">
      <w:pPr>
        <w:shd w:val="clear" w:color="auto" w:fill="FDFCFA"/>
        <w:spacing w:after="0"/>
        <w:jc w:val="center"/>
        <w:rPr>
          <w:rFonts w:ascii="Verdana" w:eastAsia="Times New Roman" w:hAnsi="Verdana" w:cstheme="minorHAnsi"/>
          <w:b/>
          <w:color w:val="C00000"/>
          <w:sz w:val="24"/>
          <w:szCs w:val="24"/>
        </w:rPr>
      </w:pPr>
      <w:r w:rsidRPr="004365C2">
        <w:rPr>
          <w:rFonts w:ascii="Verdana" w:eastAsia="Times New Roman" w:hAnsi="Verdana" w:cstheme="minorHAnsi"/>
          <w:b/>
          <w:color w:val="C00000"/>
          <w:sz w:val="24"/>
          <w:szCs w:val="24"/>
        </w:rPr>
        <w:lastRenderedPageBreak/>
        <w:t>LITURGIA DE ABERTURA</w:t>
      </w:r>
    </w:p>
    <w:p w:rsidR="00917F9A" w:rsidRPr="004365C2" w:rsidRDefault="00917F9A" w:rsidP="00315F5D">
      <w:pPr>
        <w:pStyle w:val="NormalWeb"/>
        <w:shd w:val="clear" w:color="auto" w:fill="FFFFFF"/>
        <w:spacing w:before="0" w:beforeAutospacing="0" w:after="0" w:afterAutospacing="0" w:line="276" w:lineRule="auto"/>
        <w:jc w:val="both"/>
        <w:rPr>
          <w:rFonts w:ascii="Verdana" w:hAnsi="Verdana" w:cstheme="minorHAnsi"/>
          <w:b/>
          <w:color w:val="C00000"/>
        </w:rPr>
      </w:pPr>
      <w:r w:rsidRPr="004365C2">
        <w:rPr>
          <w:rFonts w:ascii="Verdana" w:hAnsi="Verdana" w:cstheme="minorHAnsi"/>
          <w:b/>
          <w:color w:val="C00000"/>
        </w:rPr>
        <w:t>Sinos</w:t>
      </w:r>
    </w:p>
    <w:p w:rsidR="00917F9A" w:rsidRPr="004365C2" w:rsidRDefault="00917F9A" w:rsidP="00315F5D">
      <w:pPr>
        <w:pStyle w:val="NormalWeb"/>
        <w:shd w:val="clear" w:color="auto" w:fill="FFFFFF"/>
        <w:spacing w:before="0" w:beforeAutospacing="0" w:after="0" w:afterAutospacing="0" w:line="276" w:lineRule="auto"/>
        <w:jc w:val="both"/>
        <w:rPr>
          <w:rFonts w:ascii="Verdana" w:hAnsi="Verdana" w:cstheme="minorHAnsi"/>
          <w:b/>
          <w:color w:val="C00000"/>
        </w:rPr>
      </w:pPr>
      <w:r w:rsidRPr="004365C2">
        <w:rPr>
          <w:rFonts w:ascii="Verdana" w:hAnsi="Verdana" w:cstheme="minorHAnsi"/>
          <w:b/>
          <w:color w:val="C00000"/>
        </w:rPr>
        <w:t>Prelúdio</w:t>
      </w:r>
    </w:p>
    <w:p w:rsidR="000A1E09" w:rsidRPr="004365C2" w:rsidRDefault="00B738F7" w:rsidP="00315F5D">
      <w:pPr>
        <w:pStyle w:val="NormalWeb"/>
        <w:shd w:val="clear" w:color="auto" w:fill="FFFFFF"/>
        <w:spacing w:before="0" w:beforeAutospacing="0" w:after="0" w:afterAutospacing="0" w:line="276" w:lineRule="auto"/>
        <w:jc w:val="both"/>
        <w:rPr>
          <w:rFonts w:ascii="Verdana" w:hAnsi="Verdana" w:cstheme="minorHAnsi"/>
          <w:b/>
          <w:color w:val="C00000"/>
        </w:rPr>
      </w:pPr>
      <w:r w:rsidRPr="004365C2">
        <w:rPr>
          <w:rFonts w:ascii="Verdana" w:hAnsi="Verdana" w:cstheme="minorHAnsi"/>
          <w:b/>
          <w:color w:val="C00000"/>
        </w:rPr>
        <w:t>Acolhida</w:t>
      </w:r>
      <w:r w:rsidR="003E3B51" w:rsidRPr="004365C2">
        <w:rPr>
          <w:rStyle w:val="Refdenotaderodap"/>
          <w:rFonts w:ascii="Verdana" w:hAnsi="Verdana"/>
          <w:color w:val="C00000"/>
        </w:rPr>
        <w:footnoteReference w:id="1"/>
      </w:r>
    </w:p>
    <w:p w:rsidR="003E3B51" w:rsidRDefault="006005E0" w:rsidP="00315F5D">
      <w:pPr>
        <w:pStyle w:val="NormalWeb"/>
        <w:shd w:val="clear" w:color="auto" w:fill="FFFFFF"/>
        <w:spacing w:before="0" w:beforeAutospacing="0" w:after="0" w:afterAutospacing="0" w:line="276" w:lineRule="auto"/>
        <w:jc w:val="both"/>
        <w:rPr>
          <w:rFonts w:ascii="Verdana" w:hAnsi="Verdana"/>
          <w:color w:val="000000" w:themeColor="text1"/>
        </w:rPr>
      </w:pPr>
      <w:r w:rsidRPr="00FA1D4D">
        <w:rPr>
          <w:rFonts w:ascii="Verdana" w:hAnsi="Verdana"/>
          <w:b/>
          <w:color w:val="000000" w:themeColor="text1"/>
        </w:rPr>
        <w:t>(Liderança 1)</w:t>
      </w:r>
      <w:r>
        <w:rPr>
          <w:rFonts w:ascii="Verdana" w:hAnsi="Verdana"/>
          <w:color w:val="000000" w:themeColor="text1"/>
        </w:rPr>
        <w:t xml:space="preserve"> </w:t>
      </w:r>
      <w:r w:rsidR="00B832DC" w:rsidRPr="00F35973">
        <w:rPr>
          <w:rFonts w:ascii="Verdana" w:hAnsi="Verdana"/>
          <w:color w:val="000000" w:themeColor="text1"/>
        </w:rPr>
        <w:t xml:space="preserve">A tarefa de educar é mandamento que provém de Deus: “Estas palavras que, hoje, te ordeno estarão no teu coração; tu as inculcarás a teus filhos, e delas falarás assentado em tua casa, andando pelo caminho, e ao deitar-te, e ao levantar-te” (Deuteronômio 6.6-7). É no convívio familiar </w:t>
      </w:r>
      <w:r w:rsidR="003E3B51">
        <w:rPr>
          <w:rFonts w:ascii="Verdana" w:hAnsi="Verdana"/>
          <w:color w:val="000000" w:themeColor="text1"/>
        </w:rPr>
        <w:t xml:space="preserve">e na comunidade de fé </w:t>
      </w:r>
      <w:r w:rsidR="00B832DC" w:rsidRPr="00F35973">
        <w:rPr>
          <w:rFonts w:ascii="Verdana" w:hAnsi="Verdana"/>
          <w:color w:val="000000" w:themeColor="text1"/>
        </w:rPr>
        <w:t>que se ensinam e lembram os grandes feitos de Deus, mantendo e f</w:t>
      </w:r>
      <w:r w:rsidR="00DE7722">
        <w:rPr>
          <w:rFonts w:ascii="Verdana" w:hAnsi="Verdana"/>
          <w:color w:val="000000" w:themeColor="text1"/>
        </w:rPr>
        <w:t>ortalecendo a confiança no Deus</w:t>
      </w:r>
      <w:r w:rsidR="003E3B51">
        <w:rPr>
          <w:rFonts w:ascii="Verdana" w:hAnsi="Verdana"/>
          <w:color w:val="000000" w:themeColor="text1"/>
        </w:rPr>
        <w:t xml:space="preserve"> libertador</w:t>
      </w:r>
      <w:r w:rsidR="00B832DC" w:rsidRPr="00F35973">
        <w:rPr>
          <w:rFonts w:ascii="Verdana" w:hAnsi="Verdana"/>
          <w:color w:val="000000" w:themeColor="text1"/>
        </w:rPr>
        <w:t>.</w:t>
      </w:r>
      <w:r w:rsidR="008A6A54" w:rsidRPr="00F35973">
        <w:rPr>
          <w:rFonts w:ascii="Verdana" w:hAnsi="Verdana"/>
          <w:color w:val="000000" w:themeColor="text1"/>
        </w:rPr>
        <w:t xml:space="preserve"> </w:t>
      </w:r>
    </w:p>
    <w:p w:rsidR="003E3B51" w:rsidRDefault="003E3B51" w:rsidP="00315F5D">
      <w:pPr>
        <w:pStyle w:val="NormalWeb"/>
        <w:shd w:val="clear" w:color="auto" w:fill="FFFFFF"/>
        <w:spacing w:before="0" w:beforeAutospacing="0" w:after="0" w:afterAutospacing="0" w:line="276" w:lineRule="auto"/>
        <w:jc w:val="both"/>
        <w:rPr>
          <w:rFonts w:ascii="Verdana" w:hAnsi="Verdana"/>
          <w:color w:val="000000" w:themeColor="text1"/>
        </w:rPr>
      </w:pPr>
    </w:p>
    <w:p w:rsidR="003E3B51" w:rsidRDefault="006005E0" w:rsidP="00315F5D">
      <w:pPr>
        <w:pStyle w:val="NormalWeb"/>
        <w:shd w:val="clear" w:color="auto" w:fill="FFFFFF"/>
        <w:spacing w:before="0" w:beforeAutospacing="0" w:after="0" w:afterAutospacing="0" w:line="276" w:lineRule="auto"/>
        <w:jc w:val="both"/>
        <w:rPr>
          <w:rFonts w:ascii="Verdana" w:hAnsi="Verdana"/>
          <w:color w:val="000000" w:themeColor="text1"/>
        </w:rPr>
      </w:pPr>
      <w:r w:rsidRPr="00FA1D4D">
        <w:rPr>
          <w:rFonts w:ascii="Verdana" w:hAnsi="Verdana"/>
          <w:b/>
          <w:color w:val="000000" w:themeColor="text1"/>
        </w:rPr>
        <w:t>(Liderança 2)</w:t>
      </w:r>
      <w:r>
        <w:rPr>
          <w:rFonts w:ascii="Verdana" w:hAnsi="Verdana"/>
          <w:color w:val="000000" w:themeColor="text1"/>
        </w:rPr>
        <w:t xml:space="preserve"> </w:t>
      </w:r>
      <w:r w:rsidR="003E3B51" w:rsidRPr="00F35973">
        <w:rPr>
          <w:rFonts w:ascii="Verdana" w:hAnsi="Verdana"/>
          <w:color w:val="000000" w:themeColor="text1"/>
        </w:rPr>
        <w:t xml:space="preserve">Ensinar os mandamentos, fazer discípulos e evangelizar </w:t>
      </w:r>
      <w:r w:rsidR="00F20328">
        <w:rPr>
          <w:rFonts w:ascii="Verdana" w:hAnsi="Verdana"/>
          <w:color w:val="000000" w:themeColor="text1"/>
        </w:rPr>
        <w:t>são</w:t>
      </w:r>
      <w:r w:rsidR="003E3B51" w:rsidRPr="00F35973">
        <w:rPr>
          <w:rFonts w:ascii="Verdana" w:hAnsi="Verdana"/>
          <w:color w:val="000000" w:themeColor="text1"/>
        </w:rPr>
        <w:t xml:space="preserve"> processo</w:t>
      </w:r>
      <w:r w:rsidR="00F20328">
        <w:rPr>
          <w:rFonts w:ascii="Verdana" w:hAnsi="Verdana"/>
          <w:color w:val="000000" w:themeColor="text1"/>
        </w:rPr>
        <w:t>s</w:t>
      </w:r>
      <w:r w:rsidR="003E3B51" w:rsidRPr="00F35973">
        <w:rPr>
          <w:rFonts w:ascii="Verdana" w:hAnsi="Verdana"/>
          <w:color w:val="000000" w:themeColor="text1"/>
        </w:rPr>
        <w:t xml:space="preserve"> educativo</w:t>
      </w:r>
      <w:r w:rsidR="00F20328">
        <w:rPr>
          <w:rFonts w:ascii="Verdana" w:hAnsi="Verdana"/>
          <w:color w:val="000000" w:themeColor="text1"/>
        </w:rPr>
        <w:t>s,</w:t>
      </w:r>
      <w:r w:rsidR="003E3B51" w:rsidRPr="00F35973">
        <w:rPr>
          <w:rFonts w:ascii="Verdana" w:hAnsi="Verdana"/>
          <w:color w:val="000000" w:themeColor="text1"/>
        </w:rPr>
        <w:t xml:space="preserve"> que mantém viva a memória da ação divina e atualiza valores e princípios orientados na fé em Deus.</w:t>
      </w:r>
    </w:p>
    <w:p w:rsidR="003E3B51" w:rsidRPr="00F35973" w:rsidRDefault="003E3B51" w:rsidP="00315F5D">
      <w:pPr>
        <w:pStyle w:val="NormalWeb"/>
        <w:shd w:val="clear" w:color="auto" w:fill="FFFFFF"/>
        <w:spacing w:before="0" w:beforeAutospacing="0" w:after="0" w:afterAutospacing="0" w:line="276" w:lineRule="auto"/>
        <w:jc w:val="both"/>
        <w:rPr>
          <w:rFonts w:ascii="Verdana" w:hAnsi="Verdana"/>
          <w:color w:val="000000" w:themeColor="text1"/>
        </w:rPr>
      </w:pPr>
    </w:p>
    <w:p w:rsidR="003E3B51" w:rsidRPr="00F35973" w:rsidRDefault="006005E0" w:rsidP="00315F5D">
      <w:pPr>
        <w:pStyle w:val="NormalWeb"/>
        <w:shd w:val="clear" w:color="auto" w:fill="FFFFFF"/>
        <w:spacing w:before="0" w:beforeAutospacing="0" w:after="0" w:afterAutospacing="0" w:line="276" w:lineRule="auto"/>
        <w:jc w:val="both"/>
        <w:rPr>
          <w:rFonts w:ascii="Verdana" w:hAnsi="Verdana" w:cstheme="minorHAnsi"/>
          <w:color w:val="000000" w:themeColor="text1"/>
        </w:rPr>
      </w:pPr>
      <w:r w:rsidRPr="00FA1D4D">
        <w:rPr>
          <w:rFonts w:ascii="Verdana" w:hAnsi="Verdana" w:cstheme="minorHAnsi"/>
          <w:b/>
          <w:color w:val="000000" w:themeColor="text1"/>
        </w:rPr>
        <w:t>(Liderança 3)</w:t>
      </w:r>
      <w:r>
        <w:rPr>
          <w:rFonts w:ascii="Verdana" w:hAnsi="Verdana" w:cstheme="minorHAnsi"/>
          <w:color w:val="000000" w:themeColor="text1"/>
        </w:rPr>
        <w:t xml:space="preserve"> </w:t>
      </w:r>
      <w:r w:rsidR="003E3B51" w:rsidRPr="00F35973">
        <w:rPr>
          <w:rFonts w:ascii="Verdana" w:hAnsi="Verdana" w:cstheme="minorHAnsi"/>
          <w:color w:val="000000" w:themeColor="text1"/>
        </w:rPr>
        <w:t>A Bíblia indica parâmetros e princípios éticos essenciais para uma educação baseada no agir educativo de Deus. Esse agir tem na ação de Jesus seu exemplo maior. O Bati</w:t>
      </w:r>
      <w:r w:rsidR="00F20328">
        <w:rPr>
          <w:rFonts w:ascii="Verdana" w:hAnsi="Verdana" w:cstheme="minorHAnsi"/>
          <w:color w:val="000000" w:themeColor="text1"/>
        </w:rPr>
        <w:t xml:space="preserve">smo nos é dado, é graça de Deus </w:t>
      </w:r>
      <w:r w:rsidR="003E3B51" w:rsidRPr="00F35973">
        <w:rPr>
          <w:rFonts w:ascii="Verdana" w:hAnsi="Verdana" w:cstheme="minorHAnsi"/>
          <w:color w:val="000000" w:themeColor="text1"/>
        </w:rPr>
        <w:t xml:space="preserve">e compromete a comunidade a educar na fé cristã ao longo de toda a vida. </w:t>
      </w:r>
    </w:p>
    <w:p w:rsidR="003E3B51" w:rsidRDefault="003E3B51" w:rsidP="00315F5D">
      <w:pPr>
        <w:pStyle w:val="NormalWeb"/>
        <w:shd w:val="clear" w:color="auto" w:fill="FFFFFF"/>
        <w:spacing w:before="0" w:beforeAutospacing="0" w:after="0" w:afterAutospacing="0" w:line="276" w:lineRule="auto"/>
        <w:jc w:val="both"/>
        <w:rPr>
          <w:rFonts w:ascii="Verdana" w:hAnsi="Verdana"/>
          <w:color w:val="000000" w:themeColor="text1"/>
        </w:rPr>
      </w:pPr>
    </w:p>
    <w:p w:rsidR="00DE7722" w:rsidRPr="00F35973" w:rsidRDefault="006005E0" w:rsidP="00315F5D">
      <w:pPr>
        <w:shd w:val="clear" w:color="auto" w:fill="FDFCFA"/>
        <w:spacing w:after="0"/>
        <w:jc w:val="both"/>
        <w:rPr>
          <w:rFonts w:ascii="Verdana" w:eastAsia="Times New Roman" w:hAnsi="Verdana" w:cstheme="minorHAnsi"/>
          <w:color w:val="000000" w:themeColor="text1"/>
          <w:sz w:val="24"/>
          <w:szCs w:val="24"/>
        </w:rPr>
      </w:pPr>
      <w:r w:rsidRPr="00FA1D4D">
        <w:rPr>
          <w:rFonts w:ascii="Verdana" w:eastAsia="Times New Roman" w:hAnsi="Verdana" w:cstheme="minorHAnsi"/>
          <w:b/>
          <w:color w:val="000000" w:themeColor="text1"/>
          <w:sz w:val="24"/>
          <w:szCs w:val="24"/>
        </w:rPr>
        <w:t>(Ministro ou Ministra)</w:t>
      </w:r>
      <w:r>
        <w:rPr>
          <w:rFonts w:ascii="Verdana" w:eastAsia="Times New Roman" w:hAnsi="Verdana" w:cstheme="minorHAnsi"/>
          <w:color w:val="000000" w:themeColor="text1"/>
          <w:sz w:val="24"/>
          <w:szCs w:val="24"/>
        </w:rPr>
        <w:t xml:space="preserve"> </w:t>
      </w:r>
      <w:r w:rsidR="003E3B51" w:rsidRPr="00DE7722">
        <w:rPr>
          <w:rFonts w:ascii="Verdana" w:eastAsia="Times New Roman" w:hAnsi="Verdana" w:cstheme="minorHAnsi"/>
          <w:color w:val="000000" w:themeColor="text1"/>
          <w:sz w:val="24"/>
          <w:szCs w:val="24"/>
        </w:rPr>
        <w:t>A partir da graça de Deus</w:t>
      </w:r>
      <w:r w:rsidR="003E3B51">
        <w:rPr>
          <w:rFonts w:ascii="Verdana" w:eastAsia="Times New Roman" w:hAnsi="Verdana" w:cstheme="minorHAnsi"/>
          <w:color w:val="000000" w:themeColor="text1"/>
          <w:sz w:val="24"/>
          <w:szCs w:val="24"/>
        </w:rPr>
        <w:t xml:space="preserve">, </w:t>
      </w:r>
      <w:r w:rsidR="003E3B51" w:rsidRPr="00DE7722">
        <w:rPr>
          <w:rFonts w:ascii="Verdana" w:eastAsia="Times New Roman" w:hAnsi="Verdana" w:cstheme="minorHAnsi"/>
          <w:color w:val="000000" w:themeColor="text1"/>
          <w:sz w:val="24"/>
          <w:szCs w:val="24"/>
        </w:rPr>
        <w:t xml:space="preserve">somos comunidade e aqui nos reunimos para celebrar e fortalecer a nossa fé. O Dia da Reforma nos motiva a celebrar como Martim Lutero deu importância para a educação cristã na edificação </w:t>
      </w:r>
      <w:r w:rsidR="003E3B51">
        <w:rPr>
          <w:rFonts w:ascii="Verdana" w:eastAsia="Times New Roman" w:hAnsi="Verdana" w:cstheme="minorHAnsi"/>
          <w:color w:val="000000" w:themeColor="text1"/>
          <w:sz w:val="24"/>
          <w:szCs w:val="24"/>
        </w:rPr>
        <w:t xml:space="preserve">das famílias e das comunidades. </w:t>
      </w:r>
      <w:r w:rsidR="00DE7722" w:rsidRPr="00F35973">
        <w:rPr>
          <w:rFonts w:ascii="Verdana" w:eastAsia="Times New Roman" w:hAnsi="Verdana" w:cstheme="minorHAnsi"/>
          <w:color w:val="000000" w:themeColor="text1"/>
          <w:sz w:val="24"/>
          <w:szCs w:val="24"/>
        </w:rPr>
        <w:t>Bom dia!</w:t>
      </w:r>
      <w:r w:rsidR="00DE7722" w:rsidRPr="006005E0">
        <w:rPr>
          <w:rFonts w:ascii="Verdana" w:eastAsia="Times New Roman" w:hAnsi="Verdana" w:cstheme="minorHAnsi"/>
          <w:color w:val="000000" w:themeColor="text1"/>
          <w:sz w:val="24"/>
          <w:szCs w:val="24"/>
        </w:rPr>
        <w:t>/Boa noite!</w:t>
      </w:r>
    </w:p>
    <w:p w:rsidR="003E3B51" w:rsidRPr="003E3B51" w:rsidRDefault="003E3B51" w:rsidP="00315F5D">
      <w:pPr>
        <w:shd w:val="clear" w:color="auto" w:fill="FDFCFA"/>
        <w:spacing w:after="0"/>
        <w:jc w:val="both"/>
        <w:rPr>
          <w:rFonts w:ascii="Verdana" w:eastAsia="Times New Roman" w:hAnsi="Verdana" w:cstheme="minorHAnsi"/>
          <w:i/>
          <w:color w:val="000000" w:themeColor="text1"/>
          <w:sz w:val="24"/>
          <w:szCs w:val="24"/>
        </w:rPr>
      </w:pPr>
      <w:r w:rsidRPr="003E3B51">
        <w:rPr>
          <w:rFonts w:ascii="Verdana" w:eastAsia="Times New Roman" w:hAnsi="Verdana" w:cstheme="minorHAnsi"/>
          <w:i/>
          <w:color w:val="000000" w:themeColor="text1"/>
          <w:sz w:val="24"/>
          <w:szCs w:val="24"/>
        </w:rPr>
        <w:t>(Acolher visitantes)</w:t>
      </w:r>
    </w:p>
    <w:p w:rsidR="00DE7722" w:rsidRDefault="00DE7722" w:rsidP="00315F5D">
      <w:pPr>
        <w:shd w:val="clear" w:color="auto" w:fill="FDFCFA"/>
        <w:spacing w:after="0"/>
        <w:jc w:val="both"/>
        <w:rPr>
          <w:rFonts w:ascii="Verdana" w:eastAsia="Times New Roman" w:hAnsi="Verdana" w:cstheme="minorHAnsi"/>
          <w:color w:val="000000" w:themeColor="text1"/>
          <w:sz w:val="24"/>
          <w:szCs w:val="24"/>
        </w:rPr>
      </w:pPr>
    </w:p>
    <w:p w:rsidR="003E3B51" w:rsidRPr="004365C2" w:rsidRDefault="003E3B51" w:rsidP="00315F5D">
      <w:pPr>
        <w:pStyle w:val="NormalWeb"/>
        <w:shd w:val="clear" w:color="auto" w:fill="FFFFFF"/>
        <w:spacing w:before="0" w:beforeAutospacing="0" w:after="0" w:afterAutospacing="0" w:line="276" w:lineRule="auto"/>
        <w:jc w:val="both"/>
        <w:rPr>
          <w:rFonts w:ascii="Verdana" w:hAnsi="Verdana" w:cstheme="minorHAnsi"/>
          <w:b/>
          <w:color w:val="C00000"/>
        </w:rPr>
      </w:pPr>
      <w:r w:rsidRPr="004365C2">
        <w:rPr>
          <w:rFonts w:ascii="Verdana" w:hAnsi="Verdana" w:cstheme="minorHAnsi"/>
          <w:b/>
          <w:color w:val="C00000"/>
        </w:rPr>
        <w:t xml:space="preserve">Canto </w:t>
      </w:r>
      <w:r w:rsidR="004365C2">
        <w:rPr>
          <w:rFonts w:ascii="Verdana" w:hAnsi="Verdana" w:cstheme="minorHAnsi"/>
          <w:b/>
          <w:color w:val="C00000"/>
        </w:rPr>
        <w:t>inicial</w:t>
      </w:r>
    </w:p>
    <w:p w:rsidR="003E3B51" w:rsidRPr="00F35973" w:rsidRDefault="003E3B51" w:rsidP="00315F5D">
      <w:pPr>
        <w:shd w:val="clear" w:color="auto" w:fill="FDFCFA"/>
        <w:spacing w:after="0"/>
        <w:jc w:val="both"/>
        <w:rPr>
          <w:rFonts w:ascii="Verdana" w:eastAsia="Times New Roman" w:hAnsi="Verdana" w:cstheme="minorHAnsi"/>
          <w:color w:val="000000" w:themeColor="text1"/>
          <w:sz w:val="24"/>
          <w:szCs w:val="24"/>
        </w:rPr>
      </w:pPr>
      <w:r w:rsidRPr="00F35973">
        <w:rPr>
          <w:rFonts w:ascii="Verdana" w:eastAsia="Times New Roman" w:hAnsi="Verdana" w:cstheme="minorHAnsi"/>
          <w:color w:val="000000" w:themeColor="text1"/>
          <w:sz w:val="24"/>
          <w:szCs w:val="24"/>
        </w:rPr>
        <w:t>Momento Novo</w:t>
      </w:r>
      <w:r>
        <w:rPr>
          <w:rFonts w:ascii="Verdana" w:eastAsia="Times New Roman" w:hAnsi="Verdana" w:cstheme="minorHAnsi"/>
          <w:color w:val="000000" w:themeColor="text1"/>
          <w:sz w:val="24"/>
          <w:szCs w:val="24"/>
        </w:rPr>
        <w:t xml:space="preserve"> (Livro de Canto – LC, 605; Hinos do Povo de Deus – HPD, 434)</w:t>
      </w:r>
    </w:p>
    <w:p w:rsidR="003E3B51" w:rsidRDefault="003E3B51" w:rsidP="00315F5D">
      <w:pPr>
        <w:shd w:val="clear" w:color="auto" w:fill="FDFCFA"/>
        <w:spacing w:after="0"/>
        <w:jc w:val="both"/>
        <w:rPr>
          <w:rFonts w:ascii="Verdana" w:eastAsia="Times New Roman" w:hAnsi="Verdana" w:cstheme="minorHAnsi"/>
          <w:color w:val="000000" w:themeColor="text1"/>
          <w:sz w:val="24"/>
          <w:szCs w:val="24"/>
        </w:rPr>
      </w:pPr>
    </w:p>
    <w:p w:rsidR="003E3B51" w:rsidRPr="004365C2" w:rsidRDefault="003E3B51" w:rsidP="00315F5D">
      <w:pPr>
        <w:pStyle w:val="NormalWeb"/>
        <w:shd w:val="clear" w:color="auto" w:fill="FFFFFF"/>
        <w:spacing w:before="0" w:beforeAutospacing="0" w:after="0" w:afterAutospacing="0" w:line="276" w:lineRule="auto"/>
        <w:jc w:val="both"/>
        <w:rPr>
          <w:rFonts w:ascii="Verdana" w:hAnsi="Verdana" w:cstheme="minorHAnsi"/>
          <w:b/>
          <w:color w:val="C00000"/>
        </w:rPr>
      </w:pPr>
      <w:r w:rsidRPr="004365C2">
        <w:rPr>
          <w:rFonts w:ascii="Verdana" w:hAnsi="Verdana" w:cstheme="minorHAnsi"/>
          <w:b/>
          <w:color w:val="C00000"/>
        </w:rPr>
        <w:t>Saudação</w:t>
      </w:r>
    </w:p>
    <w:p w:rsidR="00C856FF" w:rsidRDefault="00C856FF" w:rsidP="00315F5D">
      <w:pPr>
        <w:shd w:val="clear" w:color="auto" w:fill="FDFCFA"/>
        <w:spacing w:after="0"/>
        <w:jc w:val="both"/>
        <w:rPr>
          <w:rFonts w:ascii="Verdana" w:eastAsia="Times New Roman" w:hAnsi="Verdana" w:cstheme="minorHAnsi"/>
          <w:color w:val="000000" w:themeColor="text1"/>
          <w:sz w:val="24"/>
          <w:szCs w:val="24"/>
        </w:rPr>
      </w:pPr>
      <w:r w:rsidRPr="00F35973">
        <w:rPr>
          <w:rFonts w:ascii="Verdana" w:eastAsia="Times New Roman" w:hAnsi="Verdana" w:cstheme="minorHAnsi"/>
          <w:color w:val="000000" w:themeColor="text1"/>
          <w:sz w:val="24"/>
          <w:szCs w:val="24"/>
        </w:rPr>
        <w:t>Celebramos em nome de Deus Pai, Filho e Espírito Santo</w:t>
      </w:r>
      <w:r w:rsidR="003E3B51">
        <w:rPr>
          <w:rFonts w:ascii="Verdana" w:eastAsia="Times New Roman" w:hAnsi="Verdana" w:cstheme="minorHAnsi"/>
          <w:color w:val="000000" w:themeColor="text1"/>
          <w:sz w:val="24"/>
          <w:szCs w:val="24"/>
        </w:rPr>
        <w:t xml:space="preserve">, </w:t>
      </w:r>
      <w:r w:rsidRPr="00F35973">
        <w:rPr>
          <w:rFonts w:ascii="Verdana" w:eastAsia="Times New Roman" w:hAnsi="Verdana" w:cstheme="minorHAnsi"/>
          <w:color w:val="000000" w:themeColor="text1"/>
          <w:sz w:val="24"/>
          <w:szCs w:val="24"/>
        </w:rPr>
        <w:t>que nos abençoou com a salvação por graça</w:t>
      </w:r>
      <w:r w:rsidR="00F20328">
        <w:rPr>
          <w:rFonts w:ascii="Verdana" w:eastAsia="Times New Roman" w:hAnsi="Verdana" w:cstheme="minorHAnsi"/>
          <w:color w:val="000000" w:themeColor="text1"/>
          <w:sz w:val="24"/>
          <w:szCs w:val="24"/>
        </w:rPr>
        <w:t>,</w:t>
      </w:r>
      <w:r w:rsidRPr="00F35973">
        <w:rPr>
          <w:rFonts w:ascii="Verdana" w:eastAsia="Times New Roman" w:hAnsi="Verdana" w:cstheme="minorHAnsi"/>
          <w:color w:val="000000" w:themeColor="text1"/>
          <w:sz w:val="24"/>
          <w:szCs w:val="24"/>
        </w:rPr>
        <w:t xml:space="preserve"> através da morte e ressurreição de Jesus Cristo e nos mantém como </w:t>
      </w:r>
      <w:r w:rsidR="003E3B51">
        <w:rPr>
          <w:rFonts w:ascii="Verdana" w:eastAsia="Times New Roman" w:hAnsi="Verdana" w:cstheme="minorHAnsi"/>
          <w:color w:val="000000" w:themeColor="text1"/>
          <w:sz w:val="24"/>
          <w:szCs w:val="24"/>
        </w:rPr>
        <w:t>pessoas cristãs unida</w:t>
      </w:r>
      <w:r w:rsidRPr="00F35973">
        <w:rPr>
          <w:rFonts w:ascii="Verdana" w:eastAsia="Times New Roman" w:hAnsi="Verdana" w:cstheme="minorHAnsi"/>
          <w:color w:val="000000" w:themeColor="text1"/>
          <w:sz w:val="24"/>
          <w:szCs w:val="24"/>
        </w:rPr>
        <w:t xml:space="preserve">s </w:t>
      </w:r>
      <w:r w:rsidR="003E3B51">
        <w:rPr>
          <w:rFonts w:ascii="Verdana" w:eastAsia="Times New Roman" w:hAnsi="Verdana" w:cstheme="minorHAnsi"/>
          <w:color w:val="000000" w:themeColor="text1"/>
          <w:sz w:val="24"/>
          <w:szCs w:val="24"/>
        </w:rPr>
        <w:t>pela</w:t>
      </w:r>
      <w:r w:rsidRPr="00F35973">
        <w:rPr>
          <w:rFonts w:ascii="Verdana" w:eastAsia="Times New Roman" w:hAnsi="Verdana" w:cstheme="minorHAnsi"/>
          <w:color w:val="000000" w:themeColor="text1"/>
          <w:sz w:val="24"/>
          <w:szCs w:val="24"/>
        </w:rPr>
        <w:t xml:space="preserve"> fé e pelo amor de Deus. Amém!</w:t>
      </w:r>
    </w:p>
    <w:p w:rsidR="003E3B51" w:rsidRPr="00F35973" w:rsidRDefault="003E3B51" w:rsidP="00315F5D">
      <w:pPr>
        <w:shd w:val="clear" w:color="auto" w:fill="FDFCFA"/>
        <w:spacing w:after="0"/>
        <w:jc w:val="both"/>
        <w:rPr>
          <w:rFonts w:ascii="Verdana" w:eastAsia="Times New Roman" w:hAnsi="Verdana" w:cstheme="minorHAnsi"/>
          <w:color w:val="000000" w:themeColor="text1"/>
          <w:sz w:val="24"/>
          <w:szCs w:val="24"/>
        </w:rPr>
      </w:pPr>
    </w:p>
    <w:p w:rsidR="00C856FF" w:rsidRPr="004365C2" w:rsidRDefault="003E3B51" w:rsidP="00315F5D">
      <w:pPr>
        <w:pStyle w:val="NormalWeb"/>
        <w:shd w:val="clear" w:color="auto" w:fill="FFFFFF"/>
        <w:spacing w:before="0" w:beforeAutospacing="0" w:after="0" w:afterAutospacing="0" w:line="276" w:lineRule="auto"/>
        <w:jc w:val="both"/>
        <w:rPr>
          <w:rFonts w:ascii="Verdana" w:hAnsi="Verdana" w:cstheme="minorHAnsi"/>
          <w:b/>
          <w:color w:val="C00000"/>
        </w:rPr>
      </w:pPr>
      <w:r w:rsidRPr="004365C2">
        <w:rPr>
          <w:rFonts w:ascii="Verdana" w:hAnsi="Verdana" w:cstheme="minorHAnsi"/>
          <w:b/>
          <w:color w:val="C00000"/>
        </w:rPr>
        <w:t>Canto de invocação</w:t>
      </w:r>
    </w:p>
    <w:p w:rsidR="003E3B51" w:rsidRDefault="003E3B51" w:rsidP="00315F5D">
      <w:pPr>
        <w:shd w:val="clear" w:color="auto" w:fill="FDFCFA"/>
        <w:spacing w:after="0"/>
        <w:jc w:val="both"/>
        <w:rPr>
          <w:rFonts w:ascii="Verdana" w:eastAsia="Times New Roman" w:hAnsi="Verdana" w:cstheme="minorHAnsi"/>
          <w:color w:val="000000" w:themeColor="text1"/>
          <w:sz w:val="24"/>
          <w:szCs w:val="24"/>
        </w:rPr>
      </w:pPr>
      <w:r w:rsidRPr="00F35973">
        <w:rPr>
          <w:rFonts w:ascii="Verdana" w:eastAsia="Times New Roman" w:hAnsi="Verdana" w:cstheme="minorHAnsi"/>
          <w:color w:val="000000" w:themeColor="text1"/>
          <w:sz w:val="24"/>
          <w:szCs w:val="24"/>
        </w:rPr>
        <w:t>Vem Espírito Santo, vem</w:t>
      </w:r>
      <w:r>
        <w:rPr>
          <w:rFonts w:ascii="Verdana" w:eastAsia="Times New Roman" w:hAnsi="Verdana" w:cstheme="minorHAnsi"/>
          <w:color w:val="000000" w:themeColor="text1"/>
          <w:sz w:val="24"/>
          <w:szCs w:val="24"/>
        </w:rPr>
        <w:t xml:space="preserve"> (</w:t>
      </w:r>
      <w:r w:rsidR="00A33DED">
        <w:rPr>
          <w:rFonts w:ascii="Verdana" w:eastAsia="Times New Roman" w:hAnsi="Verdana" w:cstheme="minorHAnsi"/>
          <w:color w:val="000000" w:themeColor="text1"/>
          <w:sz w:val="24"/>
          <w:szCs w:val="24"/>
        </w:rPr>
        <w:t>HPD 365)</w:t>
      </w:r>
    </w:p>
    <w:p w:rsidR="00A33DED" w:rsidRPr="00F35973" w:rsidRDefault="00A33DED" w:rsidP="00315F5D">
      <w:pPr>
        <w:shd w:val="clear" w:color="auto" w:fill="FDFCFA"/>
        <w:spacing w:after="0"/>
        <w:jc w:val="both"/>
        <w:rPr>
          <w:rFonts w:ascii="Verdana" w:eastAsia="Times New Roman" w:hAnsi="Verdana" w:cstheme="minorHAnsi"/>
          <w:color w:val="000000" w:themeColor="text1"/>
          <w:sz w:val="24"/>
          <w:szCs w:val="24"/>
        </w:rPr>
      </w:pPr>
    </w:p>
    <w:p w:rsidR="00C856FF" w:rsidRPr="004365C2" w:rsidRDefault="00A33DED" w:rsidP="00315F5D">
      <w:pPr>
        <w:pStyle w:val="NormalWeb"/>
        <w:shd w:val="clear" w:color="auto" w:fill="FFFFFF"/>
        <w:spacing w:before="0" w:beforeAutospacing="0" w:after="0" w:afterAutospacing="0" w:line="276" w:lineRule="auto"/>
        <w:jc w:val="both"/>
        <w:rPr>
          <w:rFonts w:ascii="Verdana" w:hAnsi="Verdana" w:cstheme="minorHAnsi"/>
          <w:b/>
          <w:color w:val="C00000"/>
        </w:rPr>
      </w:pPr>
      <w:r w:rsidRPr="004365C2">
        <w:rPr>
          <w:rFonts w:ascii="Verdana" w:hAnsi="Verdana" w:cstheme="minorHAnsi"/>
          <w:b/>
          <w:color w:val="C00000"/>
        </w:rPr>
        <w:t>Confissão de pecados</w:t>
      </w:r>
    </w:p>
    <w:p w:rsidR="008E26BA" w:rsidRPr="00F35973" w:rsidRDefault="006005E0" w:rsidP="00315F5D">
      <w:pPr>
        <w:pStyle w:val="NormalWeb"/>
        <w:shd w:val="clear" w:color="auto" w:fill="FFFFFF"/>
        <w:spacing w:before="0" w:beforeAutospacing="0" w:after="0" w:afterAutospacing="0" w:line="276" w:lineRule="auto"/>
        <w:jc w:val="both"/>
        <w:rPr>
          <w:rFonts w:ascii="Verdana" w:hAnsi="Verdana" w:cstheme="minorHAnsi"/>
          <w:color w:val="000000" w:themeColor="text1"/>
          <w:shd w:val="clear" w:color="auto" w:fill="FFFFFF"/>
        </w:rPr>
      </w:pPr>
      <w:r w:rsidRPr="00FA1D4D">
        <w:rPr>
          <w:rFonts w:ascii="Verdana" w:hAnsi="Verdana"/>
          <w:b/>
          <w:color w:val="000000" w:themeColor="text1"/>
          <w:shd w:val="clear" w:color="auto" w:fill="FFFFFF"/>
        </w:rPr>
        <w:t>(Liderança 3)</w:t>
      </w:r>
      <w:r>
        <w:rPr>
          <w:rFonts w:ascii="Verdana" w:hAnsi="Verdana"/>
          <w:color w:val="000000" w:themeColor="text1"/>
          <w:shd w:val="clear" w:color="auto" w:fill="FFFFFF"/>
        </w:rPr>
        <w:t xml:space="preserve"> </w:t>
      </w:r>
      <w:r w:rsidR="00A33DED">
        <w:rPr>
          <w:rFonts w:ascii="Verdana" w:hAnsi="Verdana"/>
          <w:color w:val="000000" w:themeColor="text1"/>
          <w:shd w:val="clear" w:color="auto" w:fill="FFFFFF"/>
        </w:rPr>
        <w:t>“</w:t>
      </w:r>
      <w:r w:rsidR="00B832DC" w:rsidRPr="00F35973">
        <w:rPr>
          <w:rFonts w:ascii="Verdana" w:hAnsi="Verdana"/>
          <w:color w:val="000000" w:themeColor="text1"/>
          <w:shd w:val="clear" w:color="auto" w:fill="FFFFFF"/>
        </w:rPr>
        <w:t xml:space="preserve">Educação cristã é um processo pessoal e comunitário de aprendizagem dos conteúdos da fé. Ela acontece na família e na comunidade e reflete-se nas ações e atitudes do dia a dia, que é a vivência cristã no mundo. A educação cristã não acontece de uma só vez, mas vai sendo construída e </w:t>
      </w:r>
      <w:r w:rsidR="00B832DC" w:rsidRPr="00F35973">
        <w:rPr>
          <w:rFonts w:ascii="Verdana" w:hAnsi="Verdana"/>
          <w:color w:val="000000" w:themeColor="text1"/>
          <w:shd w:val="clear" w:color="auto" w:fill="FFFFFF"/>
        </w:rPr>
        <w:lastRenderedPageBreak/>
        <w:t>compreendida conforme as perguntas e as preocupações de cada fase da vida, de forma contínua e permanente.</w:t>
      </w:r>
      <w:r w:rsidR="00A33DED">
        <w:rPr>
          <w:rFonts w:ascii="Verdana" w:hAnsi="Verdana"/>
          <w:color w:val="000000" w:themeColor="text1"/>
          <w:shd w:val="clear" w:color="auto" w:fill="FFFFFF"/>
        </w:rPr>
        <w:t>”</w:t>
      </w:r>
      <w:r w:rsidR="00A33DED">
        <w:rPr>
          <w:rStyle w:val="Refdenotaderodap"/>
          <w:rFonts w:ascii="Verdana" w:hAnsi="Verdana"/>
          <w:color w:val="000000" w:themeColor="text1"/>
          <w:shd w:val="clear" w:color="auto" w:fill="FFFFFF"/>
        </w:rPr>
        <w:footnoteReference w:id="2"/>
      </w:r>
      <w:r w:rsidR="0035416D" w:rsidRPr="00F35973">
        <w:rPr>
          <w:rFonts w:ascii="Verdana" w:hAnsi="Verdana"/>
          <w:color w:val="000000" w:themeColor="text1"/>
          <w:shd w:val="clear" w:color="auto" w:fill="FFFFFF"/>
        </w:rPr>
        <w:t xml:space="preserve"> </w:t>
      </w:r>
      <w:r w:rsidR="0035416D" w:rsidRPr="00F35973">
        <w:rPr>
          <w:rFonts w:ascii="Verdana" w:hAnsi="Verdana" w:cstheme="minorHAnsi"/>
          <w:color w:val="000000" w:themeColor="text1"/>
          <w:shd w:val="clear" w:color="auto" w:fill="FFFFFF"/>
        </w:rPr>
        <w:t>Desta forma</w:t>
      </w:r>
      <w:r w:rsidR="00A33DED">
        <w:rPr>
          <w:rFonts w:ascii="Verdana" w:hAnsi="Verdana" w:cstheme="minorHAnsi"/>
          <w:color w:val="000000" w:themeColor="text1"/>
          <w:shd w:val="clear" w:color="auto" w:fill="FFFFFF"/>
        </w:rPr>
        <w:t>,</w:t>
      </w:r>
      <w:r w:rsidR="0035416D" w:rsidRPr="00F35973">
        <w:rPr>
          <w:rFonts w:ascii="Verdana" w:hAnsi="Verdana" w:cstheme="minorHAnsi"/>
          <w:color w:val="000000" w:themeColor="text1"/>
          <w:shd w:val="clear" w:color="auto" w:fill="FFFFFF"/>
        </w:rPr>
        <w:t xml:space="preserve"> queremos </w:t>
      </w:r>
      <w:r w:rsidR="00A33DED">
        <w:rPr>
          <w:rFonts w:ascii="Verdana" w:hAnsi="Verdana" w:cstheme="minorHAnsi"/>
          <w:color w:val="000000" w:themeColor="text1"/>
          <w:shd w:val="clear" w:color="auto" w:fill="FFFFFF"/>
        </w:rPr>
        <w:t>em conjunto</w:t>
      </w:r>
      <w:r w:rsidR="0035416D" w:rsidRPr="00F35973">
        <w:rPr>
          <w:rFonts w:ascii="Verdana" w:hAnsi="Verdana" w:cstheme="minorHAnsi"/>
          <w:color w:val="000000" w:themeColor="text1"/>
          <w:shd w:val="clear" w:color="auto" w:fill="FFFFFF"/>
        </w:rPr>
        <w:t xml:space="preserve"> </w:t>
      </w:r>
      <w:r w:rsidR="00A33DED">
        <w:rPr>
          <w:rFonts w:ascii="Verdana" w:hAnsi="Verdana" w:cstheme="minorHAnsi"/>
          <w:color w:val="000000" w:themeColor="text1"/>
          <w:shd w:val="clear" w:color="auto" w:fill="FFFFFF"/>
        </w:rPr>
        <w:t>pedir</w:t>
      </w:r>
      <w:r w:rsidR="0035416D" w:rsidRPr="00F35973">
        <w:rPr>
          <w:rFonts w:ascii="Verdana" w:hAnsi="Verdana" w:cstheme="minorHAnsi"/>
          <w:color w:val="000000" w:themeColor="text1"/>
          <w:shd w:val="clear" w:color="auto" w:fill="FFFFFF"/>
        </w:rPr>
        <w:t xml:space="preserve"> o perd</w:t>
      </w:r>
      <w:r w:rsidR="00A33DED">
        <w:rPr>
          <w:rFonts w:ascii="Verdana" w:hAnsi="Verdana" w:cstheme="minorHAnsi"/>
          <w:color w:val="000000" w:themeColor="text1"/>
          <w:shd w:val="clear" w:color="auto" w:fill="FFFFFF"/>
        </w:rPr>
        <w:t>ão de Deus. Oremos:</w:t>
      </w:r>
    </w:p>
    <w:p w:rsidR="00C856FF" w:rsidRPr="00F35973" w:rsidRDefault="006005E0" w:rsidP="00315F5D">
      <w:pPr>
        <w:pStyle w:val="NormalWeb"/>
        <w:shd w:val="clear" w:color="auto" w:fill="FFFFFF"/>
        <w:spacing w:before="0" w:beforeAutospacing="0" w:after="0" w:afterAutospacing="0" w:line="276" w:lineRule="auto"/>
        <w:jc w:val="both"/>
        <w:rPr>
          <w:rFonts w:ascii="Verdana" w:hAnsi="Verdana" w:cstheme="minorHAnsi"/>
          <w:color w:val="000000" w:themeColor="text1"/>
        </w:rPr>
      </w:pPr>
      <w:r w:rsidRPr="00FA1D4D">
        <w:rPr>
          <w:rFonts w:ascii="Verdana" w:hAnsi="Verdana"/>
          <w:b/>
          <w:color w:val="000000" w:themeColor="text1"/>
          <w:shd w:val="clear" w:color="auto" w:fill="FFFFFF"/>
        </w:rPr>
        <w:t>(Liderança 1)</w:t>
      </w:r>
      <w:r>
        <w:rPr>
          <w:rFonts w:ascii="Verdana" w:hAnsi="Verdana" w:cstheme="minorHAnsi"/>
          <w:color w:val="000000" w:themeColor="text1"/>
        </w:rPr>
        <w:t xml:space="preserve"> </w:t>
      </w:r>
      <w:r w:rsidR="00C856FF" w:rsidRPr="00F35973">
        <w:rPr>
          <w:rFonts w:ascii="Verdana" w:hAnsi="Verdana" w:cstheme="minorHAnsi"/>
          <w:color w:val="000000" w:themeColor="text1"/>
        </w:rPr>
        <w:t xml:space="preserve">Bondoso Deus, estamos diante de ti para confessar que temos pecado contra ti </w:t>
      </w:r>
      <w:r w:rsidR="003705A4" w:rsidRPr="00F35973">
        <w:rPr>
          <w:rFonts w:ascii="Verdana" w:hAnsi="Verdana" w:cstheme="minorHAnsi"/>
          <w:color w:val="000000" w:themeColor="text1"/>
        </w:rPr>
        <w:t>em pensamentos</w:t>
      </w:r>
      <w:r w:rsidR="00C856FF" w:rsidRPr="00F35973">
        <w:rPr>
          <w:rFonts w:ascii="Verdana" w:hAnsi="Verdana" w:cstheme="minorHAnsi"/>
          <w:color w:val="000000" w:themeColor="text1"/>
        </w:rPr>
        <w:t>, palavras e ações. Confessamos que nem sempre conseguimos viver em família o teu amor. Também não conseguimos viver plenamente o</w:t>
      </w:r>
      <w:r w:rsidR="0035416D" w:rsidRPr="00F35973">
        <w:rPr>
          <w:rFonts w:ascii="Verdana" w:hAnsi="Verdana" w:cstheme="minorHAnsi"/>
          <w:color w:val="000000" w:themeColor="text1"/>
        </w:rPr>
        <w:t xml:space="preserve">s teus ensinamentos e praticar o </w:t>
      </w:r>
      <w:r w:rsidR="00C856FF" w:rsidRPr="00F35973">
        <w:rPr>
          <w:rFonts w:ascii="Verdana" w:hAnsi="Verdana" w:cstheme="minorHAnsi"/>
          <w:color w:val="000000" w:themeColor="text1"/>
        </w:rPr>
        <w:t xml:space="preserve">amor </w:t>
      </w:r>
      <w:r w:rsidR="0035416D" w:rsidRPr="00F35973">
        <w:rPr>
          <w:rFonts w:ascii="Verdana" w:hAnsi="Verdana" w:cstheme="minorHAnsi"/>
          <w:color w:val="000000" w:themeColor="text1"/>
        </w:rPr>
        <w:t xml:space="preserve">fraternal entre </w:t>
      </w:r>
      <w:r w:rsidR="00C856FF" w:rsidRPr="00F35973">
        <w:rPr>
          <w:rFonts w:ascii="Verdana" w:hAnsi="Verdana" w:cstheme="minorHAnsi"/>
          <w:color w:val="000000" w:themeColor="text1"/>
        </w:rPr>
        <w:t>irmãos e irmãs na fé. Perdoa-nos</w:t>
      </w:r>
      <w:r w:rsidR="0035416D" w:rsidRPr="00F35973">
        <w:rPr>
          <w:rFonts w:ascii="Verdana" w:hAnsi="Verdana" w:cstheme="minorHAnsi"/>
          <w:color w:val="000000" w:themeColor="text1"/>
        </w:rPr>
        <w:t>, Senhor</w:t>
      </w:r>
      <w:r w:rsidR="00C856FF" w:rsidRPr="00F35973">
        <w:rPr>
          <w:rFonts w:ascii="Verdana" w:hAnsi="Verdana" w:cstheme="minorHAnsi"/>
          <w:color w:val="000000" w:themeColor="text1"/>
        </w:rPr>
        <w:t>!</w:t>
      </w:r>
    </w:p>
    <w:p w:rsidR="00C856FF" w:rsidRPr="00F35973" w:rsidRDefault="006005E0" w:rsidP="00315F5D">
      <w:pPr>
        <w:shd w:val="clear" w:color="auto" w:fill="FDFCFA"/>
        <w:spacing w:after="0"/>
        <w:jc w:val="both"/>
        <w:rPr>
          <w:rFonts w:ascii="Verdana" w:eastAsia="Times New Roman" w:hAnsi="Verdana" w:cstheme="minorHAnsi"/>
          <w:color w:val="000000" w:themeColor="text1"/>
          <w:sz w:val="24"/>
          <w:szCs w:val="24"/>
        </w:rPr>
      </w:pPr>
      <w:r w:rsidRPr="00FA1D4D">
        <w:rPr>
          <w:rFonts w:ascii="Verdana" w:eastAsia="Times New Roman" w:hAnsi="Verdana" w:cstheme="minorHAnsi"/>
          <w:b/>
          <w:color w:val="000000" w:themeColor="text1"/>
          <w:sz w:val="24"/>
          <w:szCs w:val="24"/>
        </w:rPr>
        <w:t xml:space="preserve">(Liderança </w:t>
      </w:r>
      <w:r w:rsidR="00301265">
        <w:rPr>
          <w:rFonts w:ascii="Verdana" w:eastAsia="Times New Roman" w:hAnsi="Verdana" w:cstheme="minorHAnsi"/>
          <w:b/>
          <w:color w:val="000000" w:themeColor="text1"/>
          <w:sz w:val="24"/>
          <w:szCs w:val="24"/>
        </w:rPr>
        <w:t>3</w:t>
      </w:r>
      <w:r w:rsidRPr="00FA1D4D">
        <w:rPr>
          <w:rFonts w:ascii="Verdana" w:eastAsia="Times New Roman" w:hAnsi="Verdana" w:cstheme="minorHAnsi"/>
          <w:b/>
          <w:color w:val="000000" w:themeColor="text1"/>
          <w:sz w:val="24"/>
          <w:szCs w:val="24"/>
        </w:rPr>
        <w:t>)</w:t>
      </w:r>
      <w:r>
        <w:rPr>
          <w:rFonts w:ascii="Verdana" w:eastAsia="Times New Roman" w:hAnsi="Verdana" w:cstheme="minorHAnsi"/>
          <w:color w:val="000000" w:themeColor="text1"/>
          <w:sz w:val="24"/>
          <w:szCs w:val="24"/>
        </w:rPr>
        <w:t xml:space="preserve"> P</w:t>
      </w:r>
      <w:r w:rsidR="00C856FF" w:rsidRPr="00F35973">
        <w:rPr>
          <w:rFonts w:ascii="Verdana" w:eastAsia="Times New Roman" w:hAnsi="Verdana" w:cstheme="minorHAnsi"/>
          <w:color w:val="000000" w:themeColor="text1"/>
          <w:sz w:val="24"/>
          <w:szCs w:val="24"/>
        </w:rPr>
        <w:t>erdoa-nos quando pensamos que conseguimos comprar o teu amor, quando agimos somente para nos engrandecer, quando esquecemos nossa humildade e nos julgamos superiores.</w:t>
      </w:r>
    </w:p>
    <w:p w:rsidR="00C856FF" w:rsidRDefault="006005E0" w:rsidP="00315F5D">
      <w:pPr>
        <w:shd w:val="clear" w:color="auto" w:fill="FDFCFA"/>
        <w:spacing w:after="0"/>
        <w:jc w:val="both"/>
        <w:rPr>
          <w:rFonts w:ascii="Verdana" w:eastAsia="Times New Roman" w:hAnsi="Verdana" w:cstheme="minorHAnsi"/>
          <w:color w:val="000000" w:themeColor="text1"/>
          <w:sz w:val="24"/>
          <w:szCs w:val="24"/>
        </w:rPr>
      </w:pPr>
      <w:r w:rsidRPr="00FA1D4D">
        <w:rPr>
          <w:rFonts w:ascii="Verdana" w:eastAsia="Times New Roman" w:hAnsi="Verdana" w:cstheme="minorHAnsi"/>
          <w:b/>
          <w:color w:val="000000" w:themeColor="text1"/>
          <w:sz w:val="24"/>
          <w:szCs w:val="24"/>
        </w:rPr>
        <w:t>(Liderança 1)</w:t>
      </w:r>
      <w:r>
        <w:rPr>
          <w:rFonts w:ascii="Verdana" w:eastAsia="Times New Roman" w:hAnsi="Verdana" w:cstheme="minorHAnsi"/>
          <w:color w:val="000000" w:themeColor="text1"/>
          <w:sz w:val="24"/>
          <w:szCs w:val="24"/>
        </w:rPr>
        <w:t xml:space="preserve"> </w:t>
      </w:r>
      <w:r w:rsidR="00C856FF" w:rsidRPr="00F35973">
        <w:rPr>
          <w:rFonts w:ascii="Verdana" w:eastAsia="Times New Roman" w:hAnsi="Verdana" w:cstheme="minorHAnsi"/>
          <w:color w:val="000000" w:themeColor="text1"/>
          <w:sz w:val="24"/>
          <w:szCs w:val="24"/>
        </w:rPr>
        <w:t xml:space="preserve">Confessamos também que, como membros de tua Igreja, </w:t>
      </w:r>
      <w:r w:rsidR="006A16DE" w:rsidRPr="00F35973">
        <w:rPr>
          <w:rFonts w:ascii="Verdana" w:eastAsia="Times New Roman" w:hAnsi="Verdana" w:cstheme="minorHAnsi"/>
          <w:color w:val="000000" w:themeColor="text1"/>
          <w:sz w:val="24"/>
          <w:szCs w:val="24"/>
        </w:rPr>
        <w:t xml:space="preserve">não praticamos devidamente os teus ensinamentos, </w:t>
      </w:r>
      <w:r>
        <w:rPr>
          <w:rFonts w:ascii="Verdana" w:eastAsia="Times New Roman" w:hAnsi="Verdana" w:cstheme="minorHAnsi"/>
          <w:color w:val="000000" w:themeColor="text1"/>
          <w:sz w:val="24"/>
          <w:szCs w:val="24"/>
        </w:rPr>
        <w:t>por vezes nos omitindo diante dos teus mandamentos</w:t>
      </w:r>
      <w:r w:rsidR="006A16DE" w:rsidRPr="00F35973">
        <w:rPr>
          <w:rFonts w:ascii="Verdana" w:eastAsia="Times New Roman" w:hAnsi="Verdana" w:cstheme="minorHAnsi"/>
          <w:color w:val="000000" w:themeColor="text1"/>
          <w:sz w:val="24"/>
          <w:szCs w:val="24"/>
        </w:rPr>
        <w:t>.</w:t>
      </w:r>
      <w:r>
        <w:rPr>
          <w:rFonts w:ascii="Verdana" w:eastAsia="Times New Roman" w:hAnsi="Verdana" w:cstheme="minorHAnsi"/>
          <w:color w:val="000000" w:themeColor="text1"/>
          <w:sz w:val="24"/>
          <w:szCs w:val="24"/>
        </w:rPr>
        <w:t xml:space="preserve"> Perdoa-nos e tenha</w:t>
      </w:r>
      <w:r w:rsidR="00C856FF" w:rsidRPr="00F35973">
        <w:rPr>
          <w:rFonts w:ascii="Verdana" w:eastAsia="Times New Roman" w:hAnsi="Verdana" w:cstheme="minorHAnsi"/>
          <w:color w:val="000000" w:themeColor="text1"/>
          <w:sz w:val="24"/>
          <w:szCs w:val="24"/>
        </w:rPr>
        <w:t xml:space="preserve"> piedade de nós, Senhor! Amém!</w:t>
      </w:r>
    </w:p>
    <w:p w:rsidR="00A33DED" w:rsidRPr="00F35973" w:rsidRDefault="00A33DED" w:rsidP="00315F5D">
      <w:pPr>
        <w:shd w:val="clear" w:color="auto" w:fill="FDFCFA"/>
        <w:spacing w:after="0"/>
        <w:jc w:val="both"/>
        <w:rPr>
          <w:rFonts w:ascii="Verdana" w:eastAsia="Times New Roman" w:hAnsi="Verdana" w:cstheme="minorHAnsi"/>
          <w:color w:val="000000" w:themeColor="text1"/>
          <w:sz w:val="24"/>
          <w:szCs w:val="24"/>
        </w:rPr>
      </w:pPr>
    </w:p>
    <w:p w:rsidR="00C856FF" w:rsidRPr="004365C2" w:rsidRDefault="006005E0" w:rsidP="00315F5D">
      <w:pPr>
        <w:pStyle w:val="NormalWeb"/>
        <w:shd w:val="clear" w:color="auto" w:fill="FFFFFF"/>
        <w:spacing w:before="0" w:beforeAutospacing="0" w:after="0" w:afterAutospacing="0" w:line="276" w:lineRule="auto"/>
        <w:jc w:val="both"/>
        <w:rPr>
          <w:rFonts w:ascii="Verdana" w:hAnsi="Verdana" w:cstheme="minorHAnsi"/>
          <w:b/>
          <w:color w:val="C00000"/>
        </w:rPr>
      </w:pPr>
      <w:r w:rsidRPr="004365C2">
        <w:rPr>
          <w:rFonts w:ascii="Verdana" w:hAnsi="Verdana" w:cstheme="minorHAnsi"/>
          <w:b/>
          <w:color w:val="C00000"/>
        </w:rPr>
        <w:t>Anúncio do perdão</w:t>
      </w:r>
    </w:p>
    <w:p w:rsidR="000A1E09" w:rsidRPr="00F35973" w:rsidRDefault="000A1E09" w:rsidP="00315F5D">
      <w:pPr>
        <w:pStyle w:val="NormalWeb"/>
        <w:shd w:val="clear" w:color="auto" w:fill="FFFFFF"/>
        <w:spacing w:before="0" w:beforeAutospacing="0" w:after="0" w:afterAutospacing="0" w:line="276" w:lineRule="auto"/>
        <w:jc w:val="both"/>
        <w:rPr>
          <w:rFonts w:ascii="Verdana" w:hAnsi="Verdana"/>
          <w:color w:val="000000" w:themeColor="text1"/>
        </w:rPr>
      </w:pPr>
      <w:r w:rsidRPr="00F35973">
        <w:rPr>
          <w:rFonts w:ascii="Verdana" w:hAnsi="Verdana"/>
          <w:color w:val="000000" w:themeColor="text1"/>
        </w:rPr>
        <w:t xml:space="preserve">O pecado afasta-nos de Deus, mas Deus nos procura em amor e bondade e oferece-nos o perdão. Em Cristo, somos reconciliados </w:t>
      </w:r>
      <w:r w:rsidR="00FA1D4D">
        <w:rPr>
          <w:rFonts w:ascii="Verdana" w:hAnsi="Verdana"/>
          <w:color w:val="000000" w:themeColor="text1"/>
        </w:rPr>
        <w:t xml:space="preserve">e reconciliadas </w:t>
      </w:r>
      <w:r w:rsidRPr="00F35973">
        <w:rPr>
          <w:rFonts w:ascii="Verdana" w:hAnsi="Verdana"/>
          <w:color w:val="000000" w:themeColor="text1"/>
        </w:rPr>
        <w:t>com Deus (Romanos 5.11; 2 Coríntios 5.18). A misericórdia de Deus é a fonte da reconciliação</w:t>
      </w:r>
      <w:r w:rsidRPr="003705A4">
        <w:rPr>
          <w:rFonts w:ascii="Verdana" w:hAnsi="Verdana"/>
          <w:color w:val="000000" w:themeColor="text1"/>
        </w:rPr>
        <w:t>.</w:t>
      </w:r>
      <w:r w:rsidR="000F5089" w:rsidRPr="003705A4">
        <w:rPr>
          <w:rStyle w:val="Refdenotaderodap"/>
          <w:rFonts w:ascii="Verdana" w:hAnsi="Verdana"/>
          <w:color w:val="000000" w:themeColor="text1"/>
        </w:rPr>
        <w:footnoteReference w:id="3"/>
      </w:r>
      <w:r w:rsidRPr="003705A4">
        <w:rPr>
          <w:rFonts w:ascii="Verdana" w:hAnsi="Verdana"/>
          <w:color w:val="000000" w:themeColor="text1"/>
        </w:rPr>
        <w:t xml:space="preserve"> Esse anúncio </w:t>
      </w:r>
      <w:r w:rsidR="003705A4" w:rsidRPr="003705A4">
        <w:rPr>
          <w:rFonts w:ascii="Verdana" w:hAnsi="Verdana"/>
          <w:color w:val="000000" w:themeColor="text1"/>
        </w:rPr>
        <w:t>visa</w:t>
      </w:r>
      <w:r w:rsidRPr="003705A4">
        <w:rPr>
          <w:rFonts w:ascii="Verdana" w:hAnsi="Verdana"/>
          <w:color w:val="000000" w:themeColor="text1"/>
        </w:rPr>
        <w:t xml:space="preserve"> atitudes concretas</w:t>
      </w:r>
      <w:r w:rsidRPr="00F35973">
        <w:rPr>
          <w:rFonts w:ascii="Verdana" w:hAnsi="Verdana"/>
          <w:color w:val="000000" w:themeColor="text1"/>
        </w:rPr>
        <w:t>: reatar as relações com Deus e as relações com outras pessoas. A consequência da reconciliação é a paz.</w:t>
      </w:r>
    </w:p>
    <w:p w:rsidR="00C856FF" w:rsidRDefault="00C856FF" w:rsidP="00315F5D">
      <w:pPr>
        <w:shd w:val="clear" w:color="auto" w:fill="FDFCFA"/>
        <w:spacing w:after="0"/>
        <w:jc w:val="both"/>
        <w:rPr>
          <w:rFonts w:ascii="Verdana" w:eastAsia="Times New Roman" w:hAnsi="Verdana" w:cstheme="minorHAnsi"/>
          <w:color w:val="000000" w:themeColor="text1"/>
          <w:sz w:val="24"/>
          <w:szCs w:val="24"/>
        </w:rPr>
      </w:pPr>
      <w:r w:rsidRPr="00F35973">
        <w:rPr>
          <w:rFonts w:ascii="Verdana" w:eastAsia="Times New Roman" w:hAnsi="Verdana" w:cstheme="minorHAnsi"/>
          <w:color w:val="000000" w:themeColor="text1"/>
          <w:sz w:val="24"/>
          <w:szCs w:val="24"/>
        </w:rPr>
        <w:t>Nessa fé, anuncio-lhes o perdão dos pecados em nome do Pai, do Filho e do Espírito Santo. Amém!</w:t>
      </w:r>
    </w:p>
    <w:p w:rsidR="00FA1D4D" w:rsidRPr="00F35973" w:rsidRDefault="00FA1D4D" w:rsidP="00315F5D">
      <w:pPr>
        <w:shd w:val="clear" w:color="auto" w:fill="FDFCFA"/>
        <w:spacing w:after="0"/>
        <w:jc w:val="both"/>
        <w:rPr>
          <w:rFonts w:ascii="Verdana" w:eastAsia="Times New Roman" w:hAnsi="Verdana" w:cstheme="minorHAnsi"/>
          <w:color w:val="000000" w:themeColor="text1"/>
          <w:sz w:val="24"/>
          <w:szCs w:val="24"/>
        </w:rPr>
      </w:pPr>
    </w:p>
    <w:p w:rsidR="008E26BA" w:rsidRDefault="00FA1D4D" w:rsidP="00315F5D">
      <w:pPr>
        <w:shd w:val="clear" w:color="auto" w:fill="FDFCFA"/>
        <w:spacing w:after="0"/>
        <w:jc w:val="both"/>
        <w:rPr>
          <w:rFonts w:ascii="Verdana" w:eastAsia="Times New Roman" w:hAnsi="Verdana" w:cstheme="minorHAnsi"/>
          <w:color w:val="000000" w:themeColor="text1"/>
          <w:sz w:val="24"/>
          <w:szCs w:val="24"/>
        </w:rPr>
      </w:pPr>
      <w:r w:rsidRPr="004365C2">
        <w:rPr>
          <w:rFonts w:ascii="Verdana" w:eastAsia="Times New Roman" w:hAnsi="Verdana" w:cstheme="minorHAnsi"/>
          <w:b/>
          <w:color w:val="C00000"/>
          <w:sz w:val="24"/>
          <w:szCs w:val="24"/>
        </w:rPr>
        <w:t>Kyrie</w:t>
      </w:r>
      <w:r w:rsidRPr="004365C2">
        <w:rPr>
          <w:rFonts w:ascii="Verdana" w:eastAsia="Times New Roman" w:hAnsi="Verdana" w:cstheme="minorHAnsi"/>
          <w:b/>
          <w:color w:val="C00000"/>
          <w:sz w:val="24"/>
          <w:szCs w:val="24"/>
        </w:rPr>
        <w:br/>
      </w:r>
      <w:r w:rsidR="00C856FF" w:rsidRPr="00F35973">
        <w:rPr>
          <w:rFonts w:ascii="Verdana" w:eastAsia="Times New Roman" w:hAnsi="Verdana" w:cstheme="minorHAnsi"/>
          <w:color w:val="000000" w:themeColor="text1"/>
          <w:sz w:val="24"/>
          <w:szCs w:val="24"/>
        </w:rPr>
        <w:t xml:space="preserve">Assim como na época de Lutero, </w:t>
      </w:r>
      <w:r w:rsidR="007C494F" w:rsidRPr="00F35973">
        <w:rPr>
          <w:rFonts w:ascii="Verdana" w:eastAsia="Times New Roman" w:hAnsi="Verdana" w:cstheme="minorHAnsi"/>
          <w:color w:val="000000" w:themeColor="text1"/>
          <w:sz w:val="24"/>
          <w:szCs w:val="24"/>
        </w:rPr>
        <w:t xml:space="preserve">a educação </w:t>
      </w:r>
      <w:r w:rsidRPr="00F35973">
        <w:rPr>
          <w:rFonts w:ascii="Verdana" w:eastAsia="Times New Roman" w:hAnsi="Verdana" w:cstheme="minorHAnsi"/>
          <w:color w:val="000000" w:themeColor="text1"/>
          <w:sz w:val="24"/>
          <w:szCs w:val="24"/>
        </w:rPr>
        <w:t xml:space="preserve">hoje </w:t>
      </w:r>
      <w:r w:rsidR="007C494F" w:rsidRPr="00F35973">
        <w:rPr>
          <w:rFonts w:ascii="Verdana" w:eastAsia="Times New Roman" w:hAnsi="Verdana" w:cstheme="minorHAnsi"/>
          <w:color w:val="000000" w:themeColor="text1"/>
          <w:sz w:val="24"/>
          <w:szCs w:val="24"/>
        </w:rPr>
        <w:t xml:space="preserve">continua sendo fundamental para o crescimento das pessoas, para que possam ter discernimento e não serem iludidas com a venda de </w:t>
      </w:r>
      <w:r w:rsidR="008E26BA" w:rsidRPr="00F35973">
        <w:rPr>
          <w:rFonts w:ascii="Verdana" w:eastAsia="Times New Roman" w:hAnsi="Verdana" w:cstheme="minorHAnsi"/>
          <w:color w:val="000000" w:themeColor="text1"/>
          <w:sz w:val="24"/>
          <w:szCs w:val="24"/>
        </w:rPr>
        <w:t xml:space="preserve">promessas de salvação, </w:t>
      </w:r>
      <w:r w:rsidR="003705A4">
        <w:rPr>
          <w:rFonts w:ascii="Verdana" w:eastAsia="Times New Roman" w:hAnsi="Verdana" w:cstheme="minorHAnsi"/>
          <w:color w:val="000000" w:themeColor="text1"/>
          <w:sz w:val="24"/>
          <w:szCs w:val="24"/>
        </w:rPr>
        <w:t xml:space="preserve">de emprego, de cura, </w:t>
      </w:r>
      <w:r>
        <w:rPr>
          <w:rFonts w:ascii="Verdana" w:eastAsia="Times New Roman" w:hAnsi="Verdana" w:cstheme="minorHAnsi"/>
          <w:color w:val="000000" w:themeColor="text1"/>
          <w:sz w:val="24"/>
          <w:szCs w:val="24"/>
        </w:rPr>
        <w:t>de bens e sucesso</w:t>
      </w:r>
      <w:r w:rsidR="00C856FF" w:rsidRPr="00F35973">
        <w:rPr>
          <w:rFonts w:ascii="Verdana" w:eastAsia="Times New Roman" w:hAnsi="Verdana" w:cstheme="minorHAnsi"/>
          <w:color w:val="000000" w:themeColor="text1"/>
          <w:sz w:val="24"/>
          <w:szCs w:val="24"/>
        </w:rPr>
        <w:t xml:space="preserve">. Sabemos que não podemos comprar </w:t>
      </w:r>
      <w:r>
        <w:rPr>
          <w:rFonts w:ascii="Verdana" w:eastAsia="Times New Roman" w:hAnsi="Verdana" w:cstheme="minorHAnsi"/>
          <w:color w:val="000000" w:themeColor="text1"/>
          <w:sz w:val="24"/>
          <w:szCs w:val="24"/>
        </w:rPr>
        <w:t xml:space="preserve">o </w:t>
      </w:r>
      <w:r w:rsidR="00C856FF" w:rsidRPr="00F35973">
        <w:rPr>
          <w:rFonts w:ascii="Verdana" w:eastAsia="Times New Roman" w:hAnsi="Verdana" w:cstheme="minorHAnsi"/>
          <w:color w:val="000000" w:themeColor="text1"/>
          <w:sz w:val="24"/>
          <w:szCs w:val="24"/>
        </w:rPr>
        <w:t>amor</w:t>
      </w:r>
      <w:r>
        <w:rPr>
          <w:rFonts w:ascii="Verdana" w:eastAsia="Times New Roman" w:hAnsi="Verdana" w:cstheme="minorHAnsi"/>
          <w:color w:val="000000" w:themeColor="text1"/>
          <w:sz w:val="24"/>
          <w:szCs w:val="24"/>
        </w:rPr>
        <w:t xml:space="preserve"> e a bênção de Deus</w:t>
      </w:r>
      <w:r w:rsidR="00C856FF" w:rsidRPr="00F35973">
        <w:rPr>
          <w:rFonts w:ascii="Verdana" w:eastAsia="Times New Roman" w:hAnsi="Verdana" w:cstheme="minorHAnsi"/>
          <w:color w:val="000000" w:themeColor="text1"/>
          <w:sz w:val="24"/>
          <w:szCs w:val="24"/>
        </w:rPr>
        <w:t>. Clamemos pelas pessoas que sofrem em consequência dessa</w:t>
      </w:r>
      <w:r w:rsidR="007C494F" w:rsidRPr="00F35973">
        <w:rPr>
          <w:rFonts w:ascii="Verdana" w:eastAsia="Times New Roman" w:hAnsi="Verdana" w:cstheme="minorHAnsi"/>
          <w:color w:val="000000" w:themeColor="text1"/>
          <w:sz w:val="24"/>
          <w:szCs w:val="24"/>
        </w:rPr>
        <w:t xml:space="preserve"> situação</w:t>
      </w:r>
      <w:r>
        <w:rPr>
          <w:rFonts w:ascii="Verdana" w:eastAsia="Times New Roman" w:hAnsi="Verdana" w:cstheme="minorHAnsi"/>
          <w:color w:val="000000" w:themeColor="text1"/>
          <w:sz w:val="24"/>
          <w:szCs w:val="24"/>
        </w:rPr>
        <w:t>:</w:t>
      </w:r>
    </w:p>
    <w:p w:rsidR="00C856FF" w:rsidRDefault="000F5089" w:rsidP="00315F5D">
      <w:pPr>
        <w:shd w:val="clear" w:color="auto" w:fill="FDFCFA"/>
        <w:spacing w:after="0"/>
        <w:jc w:val="both"/>
        <w:rPr>
          <w:rFonts w:ascii="Verdana" w:eastAsia="Times New Roman" w:hAnsi="Verdana" w:cstheme="minorHAnsi"/>
          <w:color w:val="000000" w:themeColor="text1"/>
          <w:sz w:val="24"/>
          <w:szCs w:val="24"/>
        </w:rPr>
      </w:pPr>
      <w:r w:rsidRPr="00F35973">
        <w:rPr>
          <w:rFonts w:ascii="Verdana" w:eastAsia="Times New Roman" w:hAnsi="Verdana" w:cstheme="minorHAnsi"/>
          <w:color w:val="000000" w:themeColor="text1"/>
          <w:sz w:val="24"/>
          <w:szCs w:val="24"/>
        </w:rPr>
        <w:t>Senhor, oramos agora</w:t>
      </w:r>
      <w:r>
        <w:rPr>
          <w:rFonts w:ascii="Verdana" w:eastAsia="Times New Roman" w:hAnsi="Verdana" w:cstheme="minorHAnsi"/>
          <w:color w:val="000000" w:themeColor="text1"/>
          <w:sz w:val="24"/>
          <w:szCs w:val="24"/>
        </w:rPr>
        <w:t xml:space="preserve"> (LC 209; HPD 427)</w:t>
      </w:r>
    </w:p>
    <w:p w:rsidR="00FA1D4D" w:rsidRPr="00F35973" w:rsidRDefault="00FA1D4D" w:rsidP="00315F5D">
      <w:pPr>
        <w:shd w:val="clear" w:color="auto" w:fill="FDFCFA"/>
        <w:spacing w:after="0"/>
        <w:jc w:val="both"/>
        <w:rPr>
          <w:rFonts w:ascii="Verdana" w:eastAsia="Times New Roman" w:hAnsi="Verdana" w:cstheme="minorHAnsi"/>
          <w:color w:val="000000" w:themeColor="text1"/>
          <w:sz w:val="24"/>
          <w:szCs w:val="24"/>
        </w:rPr>
      </w:pPr>
    </w:p>
    <w:p w:rsidR="00C856FF" w:rsidRPr="004365C2" w:rsidRDefault="00FA1D4D" w:rsidP="00315F5D">
      <w:pPr>
        <w:shd w:val="clear" w:color="auto" w:fill="FDFCFA"/>
        <w:spacing w:after="0"/>
        <w:jc w:val="both"/>
        <w:rPr>
          <w:rFonts w:ascii="Verdana" w:eastAsia="Times New Roman" w:hAnsi="Verdana" w:cstheme="minorHAnsi"/>
          <w:b/>
          <w:i/>
          <w:color w:val="C00000"/>
          <w:sz w:val="24"/>
          <w:szCs w:val="24"/>
        </w:rPr>
      </w:pPr>
      <w:r w:rsidRPr="004365C2">
        <w:rPr>
          <w:rFonts w:ascii="Verdana" w:eastAsia="Times New Roman" w:hAnsi="Verdana" w:cstheme="minorHAnsi"/>
          <w:b/>
          <w:i/>
          <w:color w:val="C00000"/>
          <w:sz w:val="24"/>
          <w:szCs w:val="24"/>
        </w:rPr>
        <w:t xml:space="preserve">Gloria in </w:t>
      </w:r>
      <w:proofErr w:type="spellStart"/>
      <w:r w:rsidRPr="004365C2">
        <w:rPr>
          <w:rFonts w:ascii="Verdana" w:eastAsia="Times New Roman" w:hAnsi="Verdana" w:cstheme="minorHAnsi"/>
          <w:b/>
          <w:i/>
          <w:color w:val="C00000"/>
          <w:sz w:val="24"/>
          <w:szCs w:val="24"/>
        </w:rPr>
        <w:t>excelsis</w:t>
      </w:r>
      <w:proofErr w:type="spellEnd"/>
    </w:p>
    <w:p w:rsidR="00C856FF" w:rsidRPr="00F35973" w:rsidRDefault="008E26BA" w:rsidP="00315F5D">
      <w:pPr>
        <w:shd w:val="clear" w:color="auto" w:fill="FDFCFA"/>
        <w:spacing w:after="0"/>
        <w:jc w:val="both"/>
        <w:rPr>
          <w:rFonts w:ascii="Verdana" w:eastAsia="Times New Roman" w:hAnsi="Verdana" w:cstheme="minorHAnsi"/>
          <w:color w:val="000000" w:themeColor="text1"/>
          <w:sz w:val="24"/>
          <w:szCs w:val="24"/>
        </w:rPr>
      </w:pPr>
      <w:r w:rsidRPr="00F35973">
        <w:rPr>
          <w:rFonts w:ascii="Verdana" w:eastAsia="Times New Roman" w:hAnsi="Verdana" w:cstheme="minorHAnsi"/>
          <w:color w:val="000000" w:themeColor="text1"/>
          <w:sz w:val="24"/>
          <w:szCs w:val="24"/>
        </w:rPr>
        <w:t>D</w:t>
      </w:r>
      <w:r w:rsidR="00C856FF" w:rsidRPr="00F35973">
        <w:rPr>
          <w:rFonts w:ascii="Verdana" w:eastAsia="Times New Roman" w:hAnsi="Verdana" w:cstheme="minorHAnsi"/>
          <w:color w:val="000000" w:themeColor="text1"/>
          <w:sz w:val="24"/>
          <w:szCs w:val="24"/>
        </w:rPr>
        <w:t xml:space="preserve">amos glória </w:t>
      </w:r>
      <w:r w:rsidRPr="00F35973">
        <w:rPr>
          <w:rFonts w:ascii="Verdana" w:eastAsia="Times New Roman" w:hAnsi="Verdana" w:cstheme="minorHAnsi"/>
          <w:color w:val="000000" w:themeColor="text1"/>
          <w:sz w:val="24"/>
          <w:szCs w:val="24"/>
        </w:rPr>
        <w:t xml:space="preserve">ao </w:t>
      </w:r>
      <w:r w:rsidR="00C856FF" w:rsidRPr="00F35973">
        <w:rPr>
          <w:rFonts w:ascii="Verdana" w:eastAsia="Times New Roman" w:hAnsi="Verdana" w:cstheme="minorHAnsi"/>
          <w:color w:val="000000" w:themeColor="text1"/>
          <w:sz w:val="24"/>
          <w:szCs w:val="24"/>
        </w:rPr>
        <w:t>Senhor pela benção da salvação. Rendemos-te louvor pelas sementes de amor crescendo entre nós, cantando:</w:t>
      </w:r>
    </w:p>
    <w:p w:rsidR="00C856FF" w:rsidRDefault="000F5089" w:rsidP="00315F5D">
      <w:pPr>
        <w:shd w:val="clear" w:color="auto" w:fill="FDFCFA"/>
        <w:spacing w:after="0"/>
        <w:jc w:val="both"/>
        <w:rPr>
          <w:rFonts w:ascii="Verdana" w:eastAsia="Times New Roman" w:hAnsi="Verdana" w:cstheme="minorHAnsi"/>
          <w:color w:val="000000" w:themeColor="text1"/>
          <w:sz w:val="24"/>
          <w:szCs w:val="24"/>
        </w:rPr>
      </w:pPr>
      <w:r w:rsidRPr="00F35973">
        <w:rPr>
          <w:rFonts w:ascii="Verdana" w:eastAsia="Times New Roman" w:hAnsi="Verdana" w:cstheme="minorHAnsi"/>
          <w:color w:val="000000" w:themeColor="text1"/>
          <w:sz w:val="24"/>
          <w:szCs w:val="24"/>
        </w:rPr>
        <w:t>Glória</w:t>
      </w:r>
      <w:r>
        <w:rPr>
          <w:rFonts w:ascii="Verdana" w:eastAsia="Times New Roman" w:hAnsi="Verdana" w:cstheme="minorHAnsi"/>
          <w:color w:val="000000" w:themeColor="text1"/>
          <w:sz w:val="24"/>
          <w:szCs w:val="24"/>
        </w:rPr>
        <w:t xml:space="preserve"> (LC 70; HPD </w:t>
      </w:r>
      <w:r w:rsidR="007C494F" w:rsidRPr="00F35973">
        <w:rPr>
          <w:rFonts w:ascii="Verdana" w:eastAsia="Times New Roman" w:hAnsi="Verdana" w:cstheme="minorHAnsi"/>
          <w:color w:val="000000" w:themeColor="text1"/>
          <w:sz w:val="24"/>
          <w:szCs w:val="24"/>
        </w:rPr>
        <w:t>346</w:t>
      </w:r>
      <w:r>
        <w:rPr>
          <w:rFonts w:ascii="Verdana" w:eastAsia="Times New Roman" w:hAnsi="Verdana" w:cstheme="minorHAnsi"/>
          <w:color w:val="000000" w:themeColor="text1"/>
          <w:sz w:val="24"/>
          <w:szCs w:val="24"/>
        </w:rPr>
        <w:t>)</w:t>
      </w:r>
    </w:p>
    <w:p w:rsidR="000F5089" w:rsidRPr="00F35973" w:rsidRDefault="000F5089" w:rsidP="00315F5D">
      <w:pPr>
        <w:shd w:val="clear" w:color="auto" w:fill="FDFCFA"/>
        <w:spacing w:after="0"/>
        <w:jc w:val="both"/>
        <w:rPr>
          <w:rFonts w:ascii="Verdana" w:eastAsia="Times New Roman" w:hAnsi="Verdana" w:cstheme="minorHAnsi"/>
          <w:color w:val="000000" w:themeColor="text1"/>
          <w:sz w:val="24"/>
          <w:szCs w:val="24"/>
        </w:rPr>
      </w:pPr>
    </w:p>
    <w:p w:rsidR="00C856FF" w:rsidRPr="004365C2" w:rsidRDefault="000F5089" w:rsidP="00315F5D">
      <w:pPr>
        <w:shd w:val="clear" w:color="auto" w:fill="FDFCFA"/>
        <w:spacing w:after="0"/>
        <w:jc w:val="both"/>
        <w:rPr>
          <w:rFonts w:ascii="Verdana" w:eastAsia="Times New Roman" w:hAnsi="Verdana" w:cstheme="minorHAnsi"/>
          <w:b/>
          <w:color w:val="C00000"/>
          <w:sz w:val="24"/>
          <w:szCs w:val="24"/>
        </w:rPr>
      </w:pPr>
      <w:r w:rsidRPr="004365C2">
        <w:rPr>
          <w:rFonts w:ascii="Verdana" w:eastAsia="Times New Roman" w:hAnsi="Verdana" w:cstheme="minorHAnsi"/>
          <w:b/>
          <w:color w:val="C00000"/>
          <w:sz w:val="24"/>
          <w:szCs w:val="24"/>
        </w:rPr>
        <w:t>Oração do dia</w:t>
      </w:r>
    </w:p>
    <w:p w:rsidR="00301265" w:rsidRDefault="00301265" w:rsidP="00315F5D">
      <w:pPr>
        <w:shd w:val="clear" w:color="auto" w:fill="FDFCFA"/>
        <w:spacing w:after="0"/>
        <w:jc w:val="both"/>
        <w:rPr>
          <w:rFonts w:ascii="Verdana" w:eastAsia="Times New Roman" w:hAnsi="Verdana" w:cstheme="minorHAnsi"/>
          <w:color w:val="000000" w:themeColor="text1"/>
          <w:sz w:val="24"/>
          <w:szCs w:val="24"/>
        </w:rPr>
      </w:pPr>
      <w:r>
        <w:rPr>
          <w:rFonts w:ascii="Verdana" w:hAnsi="Verdana"/>
          <w:b/>
          <w:color w:val="000000" w:themeColor="text1"/>
          <w:sz w:val="24"/>
          <w:szCs w:val="24"/>
          <w:shd w:val="clear" w:color="auto" w:fill="FFFFFF"/>
        </w:rPr>
        <w:t>(</w:t>
      </w:r>
      <w:r w:rsidRPr="00301265">
        <w:rPr>
          <w:rFonts w:ascii="Verdana" w:hAnsi="Verdana"/>
          <w:b/>
          <w:color w:val="000000" w:themeColor="text1"/>
          <w:sz w:val="24"/>
          <w:szCs w:val="24"/>
          <w:shd w:val="clear" w:color="auto" w:fill="FFFFFF"/>
        </w:rPr>
        <w:t>Liderança 1</w:t>
      </w:r>
      <w:r>
        <w:rPr>
          <w:rFonts w:ascii="Verdana" w:hAnsi="Verdana"/>
          <w:b/>
          <w:color w:val="000000" w:themeColor="text1"/>
          <w:sz w:val="24"/>
          <w:szCs w:val="24"/>
          <w:shd w:val="clear" w:color="auto" w:fill="FFFFFF"/>
        </w:rPr>
        <w:t>)</w:t>
      </w:r>
      <w:r>
        <w:rPr>
          <w:rFonts w:ascii="Verdana" w:hAnsi="Verdana"/>
          <w:color w:val="000000" w:themeColor="text1"/>
          <w:sz w:val="24"/>
          <w:szCs w:val="24"/>
          <w:shd w:val="clear" w:color="auto" w:fill="FFFFFF"/>
        </w:rPr>
        <w:t xml:space="preserve"> </w:t>
      </w:r>
      <w:r w:rsidR="000A1E09" w:rsidRPr="00F35973">
        <w:rPr>
          <w:rFonts w:ascii="Verdana" w:hAnsi="Verdana"/>
          <w:color w:val="000000" w:themeColor="text1"/>
          <w:sz w:val="24"/>
          <w:szCs w:val="24"/>
          <w:shd w:val="clear" w:color="auto" w:fill="FFFFFF"/>
        </w:rPr>
        <w:t xml:space="preserve">Educar na perspectiva do sacerdócio geral de todas as pessoas que creem </w:t>
      </w:r>
      <w:r w:rsidR="000A1E09" w:rsidRPr="008A2ED4">
        <w:rPr>
          <w:rFonts w:ascii="Verdana" w:hAnsi="Verdana"/>
          <w:color w:val="000000" w:themeColor="text1"/>
          <w:sz w:val="24"/>
          <w:szCs w:val="24"/>
          <w:shd w:val="clear" w:color="auto" w:fill="FFFFFF"/>
        </w:rPr>
        <w:t>desafia</w:t>
      </w:r>
      <w:r w:rsidR="003705A4">
        <w:rPr>
          <w:rFonts w:ascii="Verdana" w:hAnsi="Verdana"/>
          <w:color w:val="000000" w:themeColor="text1"/>
          <w:sz w:val="24"/>
          <w:szCs w:val="24"/>
          <w:shd w:val="clear" w:color="auto" w:fill="FFFFFF"/>
        </w:rPr>
        <w:t xml:space="preserve"> a</w:t>
      </w:r>
      <w:r w:rsidR="000A1E09" w:rsidRPr="00F35973">
        <w:rPr>
          <w:rFonts w:ascii="Verdana" w:hAnsi="Verdana"/>
          <w:color w:val="000000" w:themeColor="text1"/>
          <w:sz w:val="24"/>
          <w:szCs w:val="24"/>
          <w:shd w:val="clear" w:color="auto" w:fill="FFFFFF"/>
        </w:rPr>
        <w:t xml:space="preserve"> promoção de um processo de ensino e aprendizagem </w:t>
      </w:r>
      <w:r w:rsidR="000A1E09" w:rsidRPr="00F35973">
        <w:rPr>
          <w:rFonts w:ascii="Verdana" w:hAnsi="Verdana"/>
          <w:color w:val="000000" w:themeColor="text1"/>
          <w:sz w:val="24"/>
          <w:szCs w:val="24"/>
          <w:shd w:val="clear" w:color="auto" w:fill="FFFFFF"/>
        </w:rPr>
        <w:lastRenderedPageBreak/>
        <w:t xml:space="preserve">participativos, em que </w:t>
      </w:r>
      <w:r>
        <w:rPr>
          <w:rFonts w:ascii="Verdana" w:hAnsi="Verdana"/>
          <w:color w:val="000000" w:themeColor="text1"/>
          <w:sz w:val="24"/>
          <w:szCs w:val="24"/>
          <w:shd w:val="clear" w:color="auto" w:fill="FFFFFF"/>
        </w:rPr>
        <w:t>todas as pessoas</w:t>
      </w:r>
      <w:r w:rsidR="000A1E09" w:rsidRPr="00F35973">
        <w:rPr>
          <w:rFonts w:ascii="Verdana" w:hAnsi="Verdana"/>
          <w:color w:val="000000" w:themeColor="text1"/>
          <w:sz w:val="24"/>
          <w:szCs w:val="24"/>
          <w:shd w:val="clear" w:color="auto" w:fill="FFFFFF"/>
        </w:rPr>
        <w:t xml:space="preserve"> são re</w:t>
      </w:r>
      <w:r>
        <w:rPr>
          <w:rFonts w:ascii="Verdana" w:hAnsi="Verdana"/>
          <w:color w:val="000000" w:themeColor="text1"/>
          <w:sz w:val="24"/>
          <w:szCs w:val="24"/>
          <w:shd w:val="clear" w:color="auto" w:fill="FFFFFF"/>
        </w:rPr>
        <w:t>sponsáveis pela comunicação do E</w:t>
      </w:r>
      <w:r w:rsidR="000A1E09" w:rsidRPr="00F35973">
        <w:rPr>
          <w:rFonts w:ascii="Verdana" w:hAnsi="Verdana"/>
          <w:color w:val="000000" w:themeColor="text1"/>
          <w:sz w:val="24"/>
          <w:szCs w:val="24"/>
          <w:shd w:val="clear" w:color="auto" w:fill="FFFFFF"/>
        </w:rPr>
        <w:t>vangelho.</w:t>
      </w:r>
      <w:r>
        <w:rPr>
          <w:rStyle w:val="Refdenotaderodap"/>
          <w:rFonts w:ascii="Verdana" w:hAnsi="Verdana"/>
          <w:color w:val="000000" w:themeColor="text1"/>
          <w:sz w:val="24"/>
          <w:szCs w:val="24"/>
          <w:shd w:val="clear" w:color="auto" w:fill="FFFFFF"/>
        </w:rPr>
        <w:footnoteReference w:id="4"/>
      </w:r>
      <w:r>
        <w:rPr>
          <w:rFonts w:ascii="Verdana" w:hAnsi="Verdana"/>
          <w:color w:val="000000" w:themeColor="text1"/>
          <w:sz w:val="24"/>
          <w:szCs w:val="24"/>
          <w:shd w:val="clear" w:color="auto" w:fill="FFFFFF"/>
        </w:rPr>
        <w:t xml:space="preserve"> </w:t>
      </w:r>
      <w:r w:rsidR="003705A4">
        <w:rPr>
          <w:rFonts w:ascii="Verdana" w:eastAsia="Times New Roman" w:hAnsi="Verdana" w:cstheme="minorHAnsi"/>
          <w:color w:val="000000" w:themeColor="text1"/>
          <w:sz w:val="24"/>
          <w:szCs w:val="24"/>
        </w:rPr>
        <w:t>Em confiança a ess</w:t>
      </w:r>
      <w:r>
        <w:rPr>
          <w:rFonts w:ascii="Verdana" w:eastAsia="Times New Roman" w:hAnsi="Verdana" w:cstheme="minorHAnsi"/>
          <w:color w:val="000000" w:themeColor="text1"/>
          <w:sz w:val="24"/>
          <w:szCs w:val="24"/>
        </w:rPr>
        <w:t>e chamado, oremos</w:t>
      </w:r>
      <w:r w:rsidR="008E26BA" w:rsidRPr="00F35973">
        <w:rPr>
          <w:rFonts w:ascii="Verdana" w:eastAsia="Times New Roman" w:hAnsi="Verdana" w:cstheme="minorHAnsi"/>
          <w:color w:val="000000" w:themeColor="text1"/>
          <w:sz w:val="24"/>
          <w:szCs w:val="24"/>
        </w:rPr>
        <w:t xml:space="preserve">: </w:t>
      </w:r>
    </w:p>
    <w:p w:rsidR="00C856FF" w:rsidRDefault="00301265" w:rsidP="00315F5D">
      <w:pPr>
        <w:shd w:val="clear" w:color="auto" w:fill="FDFCFA"/>
        <w:spacing w:after="0"/>
        <w:jc w:val="both"/>
        <w:rPr>
          <w:rFonts w:ascii="Verdana" w:eastAsia="Times New Roman" w:hAnsi="Verdana" w:cstheme="minorHAnsi"/>
          <w:color w:val="000000" w:themeColor="text1"/>
          <w:sz w:val="24"/>
          <w:szCs w:val="24"/>
        </w:rPr>
      </w:pPr>
      <w:r>
        <w:rPr>
          <w:rFonts w:ascii="Verdana" w:eastAsia="Times New Roman" w:hAnsi="Verdana" w:cstheme="minorHAnsi"/>
          <w:b/>
          <w:color w:val="000000" w:themeColor="text1"/>
          <w:sz w:val="24"/>
          <w:szCs w:val="24"/>
        </w:rPr>
        <w:t>(</w:t>
      </w:r>
      <w:r w:rsidRPr="00301265">
        <w:rPr>
          <w:rFonts w:ascii="Verdana" w:eastAsia="Times New Roman" w:hAnsi="Verdana" w:cstheme="minorHAnsi"/>
          <w:b/>
          <w:color w:val="000000" w:themeColor="text1"/>
          <w:sz w:val="24"/>
          <w:szCs w:val="24"/>
        </w:rPr>
        <w:t>Liderança 2</w:t>
      </w:r>
      <w:r>
        <w:rPr>
          <w:rFonts w:ascii="Verdana" w:eastAsia="Times New Roman" w:hAnsi="Verdana" w:cstheme="minorHAnsi"/>
          <w:b/>
          <w:color w:val="000000" w:themeColor="text1"/>
          <w:sz w:val="24"/>
          <w:szCs w:val="24"/>
        </w:rPr>
        <w:t xml:space="preserve">) </w:t>
      </w:r>
      <w:r w:rsidR="00C856FF" w:rsidRPr="008A2ED4">
        <w:rPr>
          <w:rFonts w:ascii="Verdana" w:eastAsia="Times New Roman" w:hAnsi="Verdana" w:cstheme="minorHAnsi"/>
          <w:color w:val="000000" w:themeColor="text1"/>
          <w:sz w:val="24"/>
          <w:szCs w:val="24"/>
        </w:rPr>
        <w:t>Todo-poderoso,</w:t>
      </w:r>
      <w:r w:rsidR="00C856FF" w:rsidRPr="00F35973">
        <w:rPr>
          <w:rFonts w:ascii="Verdana" w:eastAsia="Times New Roman" w:hAnsi="Verdana" w:cstheme="minorHAnsi"/>
          <w:color w:val="000000" w:themeColor="text1"/>
          <w:sz w:val="24"/>
          <w:szCs w:val="24"/>
        </w:rPr>
        <w:t xml:space="preserve"> eterno Deus, nós te pedimos, </w:t>
      </w:r>
      <w:r w:rsidR="00C856FF" w:rsidRPr="008A2ED4">
        <w:rPr>
          <w:rFonts w:ascii="Verdana" w:eastAsia="Times New Roman" w:hAnsi="Verdana" w:cstheme="minorHAnsi"/>
          <w:color w:val="000000" w:themeColor="text1"/>
          <w:sz w:val="24"/>
          <w:szCs w:val="24"/>
        </w:rPr>
        <w:t>sê</w:t>
      </w:r>
      <w:r w:rsidR="00C856FF" w:rsidRPr="00F35973">
        <w:rPr>
          <w:rFonts w:ascii="Verdana" w:eastAsia="Times New Roman" w:hAnsi="Verdana" w:cstheme="minorHAnsi"/>
          <w:color w:val="000000" w:themeColor="text1"/>
          <w:sz w:val="24"/>
          <w:szCs w:val="24"/>
        </w:rPr>
        <w:t xml:space="preserve"> com teu Espírito Santo entre nós. Desperta nossos c</w:t>
      </w:r>
      <w:r>
        <w:rPr>
          <w:rFonts w:ascii="Verdana" w:eastAsia="Times New Roman" w:hAnsi="Verdana" w:cstheme="minorHAnsi"/>
          <w:color w:val="000000" w:themeColor="text1"/>
          <w:sz w:val="24"/>
          <w:szCs w:val="24"/>
        </w:rPr>
        <w:t>orações para que compreendamos a tua P</w:t>
      </w:r>
      <w:r w:rsidR="00C856FF" w:rsidRPr="00F35973">
        <w:rPr>
          <w:rFonts w:ascii="Verdana" w:eastAsia="Times New Roman" w:hAnsi="Verdana" w:cstheme="minorHAnsi"/>
          <w:color w:val="000000" w:themeColor="text1"/>
          <w:sz w:val="24"/>
          <w:szCs w:val="24"/>
        </w:rPr>
        <w:t xml:space="preserve">alavra. Desperta nossas consciências para que ouçamos </w:t>
      </w:r>
      <w:r>
        <w:rPr>
          <w:rFonts w:ascii="Verdana" w:eastAsia="Times New Roman" w:hAnsi="Verdana" w:cstheme="minorHAnsi"/>
          <w:color w:val="000000" w:themeColor="text1"/>
          <w:sz w:val="24"/>
          <w:szCs w:val="24"/>
        </w:rPr>
        <w:t xml:space="preserve">a </w:t>
      </w:r>
      <w:r w:rsidR="00C856FF" w:rsidRPr="00F35973">
        <w:rPr>
          <w:rFonts w:ascii="Verdana" w:eastAsia="Times New Roman" w:hAnsi="Verdana" w:cstheme="minorHAnsi"/>
          <w:color w:val="000000" w:themeColor="text1"/>
          <w:sz w:val="24"/>
          <w:szCs w:val="24"/>
        </w:rPr>
        <w:t>tua vontade</w:t>
      </w:r>
      <w:r w:rsidR="00C856FF" w:rsidRPr="008A2ED4">
        <w:rPr>
          <w:rFonts w:ascii="Verdana" w:eastAsia="Times New Roman" w:hAnsi="Verdana" w:cstheme="minorHAnsi"/>
          <w:color w:val="000000" w:themeColor="text1"/>
          <w:sz w:val="24"/>
          <w:szCs w:val="24"/>
        </w:rPr>
        <w:t>.</w:t>
      </w:r>
      <w:r w:rsidRPr="008A2ED4">
        <w:rPr>
          <w:rFonts w:ascii="Verdana" w:eastAsia="Times New Roman" w:hAnsi="Verdana" w:cstheme="minorHAnsi"/>
          <w:color w:val="000000" w:themeColor="text1"/>
          <w:sz w:val="24"/>
          <w:szCs w:val="24"/>
        </w:rPr>
        <w:t xml:space="preserve"> Faze</w:t>
      </w:r>
      <w:r w:rsidR="008A2ED4" w:rsidRPr="008A2ED4">
        <w:rPr>
          <w:rFonts w:ascii="Verdana" w:eastAsia="Times New Roman" w:hAnsi="Verdana" w:cstheme="minorHAnsi"/>
          <w:color w:val="000000" w:themeColor="text1"/>
          <w:sz w:val="24"/>
          <w:szCs w:val="24"/>
        </w:rPr>
        <w:t>i</w:t>
      </w:r>
      <w:r w:rsidRPr="008A2ED4">
        <w:rPr>
          <w:rFonts w:ascii="Verdana" w:eastAsia="Times New Roman" w:hAnsi="Verdana" w:cstheme="minorHAnsi"/>
          <w:color w:val="000000" w:themeColor="text1"/>
          <w:sz w:val="24"/>
          <w:szCs w:val="24"/>
        </w:rPr>
        <w:t xml:space="preserve"> de</w:t>
      </w:r>
      <w:r>
        <w:rPr>
          <w:rFonts w:ascii="Verdana" w:eastAsia="Times New Roman" w:hAnsi="Verdana" w:cstheme="minorHAnsi"/>
          <w:color w:val="000000" w:themeColor="text1"/>
          <w:sz w:val="24"/>
          <w:szCs w:val="24"/>
        </w:rPr>
        <w:t xml:space="preserve"> nós pessoas que anuncia</w:t>
      </w:r>
      <w:r w:rsidR="00C856FF" w:rsidRPr="00F35973">
        <w:rPr>
          <w:rFonts w:ascii="Verdana" w:eastAsia="Times New Roman" w:hAnsi="Verdana" w:cstheme="minorHAnsi"/>
          <w:color w:val="000000" w:themeColor="text1"/>
          <w:sz w:val="24"/>
          <w:szCs w:val="24"/>
        </w:rPr>
        <w:t>m</w:t>
      </w:r>
      <w:r>
        <w:rPr>
          <w:rFonts w:ascii="Verdana" w:eastAsia="Times New Roman" w:hAnsi="Verdana" w:cstheme="minorHAnsi"/>
          <w:color w:val="000000" w:themeColor="text1"/>
          <w:sz w:val="24"/>
          <w:szCs w:val="24"/>
        </w:rPr>
        <w:t xml:space="preserve"> a</w:t>
      </w:r>
      <w:r w:rsidR="003705A4">
        <w:rPr>
          <w:rFonts w:ascii="Verdana" w:eastAsia="Times New Roman" w:hAnsi="Verdana" w:cstheme="minorHAnsi"/>
          <w:color w:val="000000" w:themeColor="text1"/>
          <w:sz w:val="24"/>
          <w:szCs w:val="24"/>
        </w:rPr>
        <w:t xml:space="preserve"> tua grandeza e leva</w:t>
      </w:r>
      <w:r w:rsidR="00C856FF" w:rsidRPr="00F35973">
        <w:rPr>
          <w:rFonts w:ascii="Verdana" w:eastAsia="Times New Roman" w:hAnsi="Verdana" w:cstheme="minorHAnsi"/>
          <w:color w:val="000000" w:themeColor="text1"/>
          <w:sz w:val="24"/>
          <w:szCs w:val="24"/>
        </w:rPr>
        <w:t>m teu nome ao mundo. Permite que os nossos hinos de louvor testemunhem o teu amor e anunciem a graça da tua salvação a todas as pessoas. Amém!</w:t>
      </w:r>
    </w:p>
    <w:p w:rsidR="00301265" w:rsidRDefault="00301265" w:rsidP="00315F5D">
      <w:pPr>
        <w:shd w:val="clear" w:color="auto" w:fill="FDFCFA"/>
        <w:spacing w:after="0"/>
        <w:jc w:val="both"/>
        <w:rPr>
          <w:rFonts w:ascii="Verdana" w:eastAsia="Times New Roman" w:hAnsi="Verdana" w:cstheme="minorHAnsi"/>
          <w:color w:val="000000" w:themeColor="text1"/>
          <w:sz w:val="24"/>
          <w:szCs w:val="24"/>
        </w:rPr>
      </w:pPr>
    </w:p>
    <w:p w:rsidR="00301265" w:rsidRPr="004365C2" w:rsidRDefault="00301265" w:rsidP="00315F5D">
      <w:pPr>
        <w:shd w:val="clear" w:color="auto" w:fill="FDFCFA"/>
        <w:spacing w:after="0"/>
        <w:jc w:val="both"/>
        <w:rPr>
          <w:rFonts w:ascii="Verdana" w:eastAsia="Times New Roman" w:hAnsi="Verdana" w:cstheme="minorHAnsi"/>
          <w:b/>
          <w:color w:val="C00000"/>
          <w:sz w:val="24"/>
          <w:szCs w:val="24"/>
        </w:rPr>
      </w:pPr>
      <w:r w:rsidRPr="004365C2">
        <w:rPr>
          <w:rFonts w:ascii="Verdana" w:eastAsia="Times New Roman" w:hAnsi="Verdana" w:cstheme="minorHAnsi"/>
          <w:b/>
          <w:color w:val="C00000"/>
          <w:sz w:val="24"/>
          <w:szCs w:val="24"/>
        </w:rPr>
        <w:t>Canto</w:t>
      </w:r>
    </w:p>
    <w:p w:rsidR="008E26BA" w:rsidRDefault="00301265" w:rsidP="00315F5D">
      <w:pPr>
        <w:shd w:val="clear" w:color="auto" w:fill="FDFCFA"/>
        <w:spacing w:after="0"/>
        <w:jc w:val="both"/>
        <w:rPr>
          <w:rFonts w:ascii="Verdana" w:eastAsia="Times New Roman" w:hAnsi="Verdana" w:cstheme="minorHAnsi"/>
          <w:color w:val="000000" w:themeColor="text1"/>
          <w:sz w:val="24"/>
          <w:szCs w:val="24"/>
        </w:rPr>
      </w:pPr>
      <w:r w:rsidRPr="00F35973">
        <w:rPr>
          <w:rFonts w:ascii="Verdana" w:eastAsia="Times New Roman" w:hAnsi="Verdana" w:cstheme="minorHAnsi"/>
          <w:color w:val="000000" w:themeColor="text1"/>
          <w:sz w:val="24"/>
          <w:szCs w:val="24"/>
        </w:rPr>
        <w:t>Palavra não foi feita</w:t>
      </w:r>
      <w:r>
        <w:rPr>
          <w:rFonts w:ascii="Verdana" w:eastAsia="Times New Roman" w:hAnsi="Verdana" w:cstheme="minorHAnsi"/>
          <w:color w:val="000000" w:themeColor="text1"/>
          <w:sz w:val="24"/>
          <w:szCs w:val="24"/>
        </w:rPr>
        <w:t xml:space="preserve"> (LC 609; HPD 415)</w:t>
      </w:r>
    </w:p>
    <w:p w:rsidR="00301265" w:rsidRPr="00F35973" w:rsidRDefault="00301265" w:rsidP="00315F5D">
      <w:pPr>
        <w:shd w:val="clear" w:color="auto" w:fill="FDFCFA"/>
        <w:spacing w:after="0"/>
        <w:jc w:val="both"/>
        <w:rPr>
          <w:rFonts w:ascii="Verdana" w:eastAsia="Times New Roman" w:hAnsi="Verdana" w:cstheme="minorHAnsi"/>
          <w:color w:val="000000" w:themeColor="text1"/>
          <w:sz w:val="24"/>
          <w:szCs w:val="24"/>
        </w:rPr>
      </w:pPr>
    </w:p>
    <w:p w:rsidR="00C856FF" w:rsidRPr="001A60BC" w:rsidRDefault="00C856FF" w:rsidP="00BB3EA8">
      <w:pPr>
        <w:shd w:val="clear" w:color="auto" w:fill="FDFCFA"/>
        <w:spacing w:after="0"/>
        <w:jc w:val="center"/>
        <w:rPr>
          <w:rFonts w:ascii="Verdana" w:eastAsia="Times New Roman" w:hAnsi="Verdana" w:cstheme="minorHAnsi"/>
          <w:b/>
          <w:color w:val="C00000"/>
          <w:sz w:val="24"/>
          <w:szCs w:val="24"/>
        </w:rPr>
      </w:pPr>
      <w:r w:rsidRPr="001A60BC">
        <w:rPr>
          <w:rFonts w:ascii="Verdana" w:eastAsia="Times New Roman" w:hAnsi="Verdana" w:cstheme="minorHAnsi"/>
          <w:b/>
          <w:color w:val="C00000"/>
          <w:sz w:val="24"/>
          <w:szCs w:val="24"/>
        </w:rPr>
        <w:t>LITURGIA DA PALAVRA</w:t>
      </w:r>
    </w:p>
    <w:p w:rsidR="00301265" w:rsidRDefault="00301265" w:rsidP="00315F5D">
      <w:pPr>
        <w:shd w:val="clear" w:color="auto" w:fill="FDFCFA"/>
        <w:spacing w:after="0"/>
        <w:jc w:val="both"/>
        <w:rPr>
          <w:rFonts w:ascii="Verdana" w:hAnsi="Verdana"/>
          <w:color w:val="000000" w:themeColor="text1"/>
          <w:sz w:val="24"/>
          <w:szCs w:val="24"/>
          <w:shd w:val="clear" w:color="auto" w:fill="FFFFFF"/>
        </w:rPr>
      </w:pPr>
    </w:p>
    <w:p w:rsidR="000A1E09" w:rsidRDefault="00FC7085" w:rsidP="00315F5D">
      <w:pPr>
        <w:shd w:val="clear" w:color="auto" w:fill="FDFCFA"/>
        <w:spacing w:after="0"/>
        <w:jc w:val="both"/>
        <w:rPr>
          <w:rFonts w:ascii="Verdana" w:hAnsi="Verdana"/>
          <w:color w:val="000000" w:themeColor="text1"/>
          <w:sz w:val="24"/>
          <w:szCs w:val="24"/>
          <w:shd w:val="clear" w:color="auto" w:fill="FFFFFF"/>
        </w:rPr>
      </w:pPr>
      <w:r w:rsidRPr="00FC7085">
        <w:rPr>
          <w:rFonts w:ascii="Verdana" w:hAnsi="Verdana"/>
          <w:b/>
          <w:color w:val="000000" w:themeColor="text1"/>
          <w:sz w:val="24"/>
          <w:szCs w:val="24"/>
          <w:shd w:val="clear" w:color="auto" w:fill="FFFFFF"/>
        </w:rPr>
        <w:t>(Liderança 1)</w:t>
      </w:r>
      <w:r>
        <w:rPr>
          <w:rFonts w:ascii="Verdana" w:hAnsi="Verdana"/>
          <w:color w:val="000000" w:themeColor="text1"/>
          <w:sz w:val="24"/>
          <w:szCs w:val="24"/>
          <w:shd w:val="clear" w:color="auto" w:fill="FFFFFF"/>
        </w:rPr>
        <w:t xml:space="preserve"> </w:t>
      </w:r>
      <w:r w:rsidR="00301265">
        <w:rPr>
          <w:rFonts w:ascii="Verdana" w:hAnsi="Verdana"/>
          <w:color w:val="000000" w:themeColor="text1"/>
          <w:sz w:val="24"/>
          <w:szCs w:val="24"/>
          <w:shd w:val="clear" w:color="auto" w:fill="FFFFFF"/>
        </w:rPr>
        <w:t>“</w:t>
      </w:r>
      <w:r w:rsidR="000A1E09" w:rsidRPr="00F35973">
        <w:rPr>
          <w:rFonts w:ascii="Verdana" w:hAnsi="Verdana"/>
          <w:color w:val="000000" w:themeColor="text1"/>
          <w:sz w:val="24"/>
          <w:szCs w:val="24"/>
          <w:shd w:val="clear" w:color="auto" w:fill="FFFFFF"/>
        </w:rPr>
        <w:t>A educação é um processo de ensino e aprendizagem que está em permanente transformação. Ela é transformada pela ação do ser humano e produz transformações nos que dela par</w:t>
      </w:r>
      <w:r w:rsidR="008E26BA" w:rsidRPr="00F35973">
        <w:rPr>
          <w:rFonts w:ascii="Verdana" w:hAnsi="Verdana"/>
          <w:color w:val="000000" w:themeColor="text1"/>
          <w:sz w:val="24"/>
          <w:szCs w:val="24"/>
          <w:shd w:val="clear" w:color="auto" w:fill="FFFFFF"/>
        </w:rPr>
        <w:t>ticipam. A educação envolve todas as fases da</w:t>
      </w:r>
      <w:r w:rsidR="000A1E09" w:rsidRPr="00F35973">
        <w:rPr>
          <w:rFonts w:ascii="Verdana" w:hAnsi="Verdana"/>
          <w:color w:val="000000" w:themeColor="text1"/>
          <w:sz w:val="24"/>
          <w:szCs w:val="24"/>
          <w:shd w:val="clear" w:color="auto" w:fill="FFFFFF"/>
        </w:rPr>
        <w:t xml:space="preserve"> vida.</w:t>
      </w:r>
      <w:r w:rsidR="00301265">
        <w:rPr>
          <w:rFonts w:ascii="Verdana" w:hAnsi="Verdana"/>
          <w:color w:val="000000" w:themeColor="text1"/>
          <w:sz w:val="24"/>
          <w:szCs w:val="24"/>
          <w:shd w:val="clear" w:color="auto" w:fill="FFFFFF"/>
        </w:rPr>
        <w:t>”</w:t>
      </w:r>
      <w:r w:rsidR="00301265">
        <w:rPr>
          <w:rStyle w:val="Refdenotaderodap"/>
          <w:rFonts w:ascii="Verdana" w:hAnsi="Verdana"/>
          <w:color w:val="000000" w:themeColor="text1"/>
          <w:sz w:val="24"/>
          <w:szCs w:val="24"/>
          <w:shd w:val="clear" w:color="auto" w:fill="FFFFFF"/>
        </w:rPr>
        <w:footnoteReference w:id="5"/>
      </w:r>
      <w:r w:rsidR="008E26BA" w:rsidRPr="00F35973">
        <w:rPr>
          <w:rFonts w:ascii="Verdana" w:hAnsi="Verdana"/>
          <w:color w:val="000000" w:themeColor="text1"/>
          <w:sz w:val="24"/>
          <w:szCs w:val="24"/>
          <w:shd w:val="clear" w:color="auto" w:fill="FFFFFF"/>
        </w:rPr>
        <w:t xml:space="preserve"> </w:t>
      </w:r>
      <w:r w:rsidR="00301265">
        <w:rPr>
          <w:rFonts w:ascii="Verdana" w:hAnsi="Verdana"/>
          <w:color w:val="000000" w:themeColor="text1"/>
          <w:sz w:val="24"/>
          <w:szCs w:val="24"/>
          <w:shd w:val="clear" w:color="auto" w:fill="FFFFFF"/>
        </w:rPr>
        <w:t>Assim</w:t>
      </w:r>
      <w:r w:rsidR="008E26BA" w:rsidRPr="00F35973">
        <w:rPr>
          <w:rFonts w:ascii="Verdana" w:hAnsi="Verdana"/>
          <w:color w:val="000000" w:themeColor="text1"/>
          <w:sz w:val="24"/>
          <w:szCs w:val="24"/>
          <w:shd w:val="clear" w:color="auto" w:fill="FFFFFF"/>
        </w:rPr>
        <w:t xml:space="preserve">, o ouvir da </w:t>
      </w:r>
      <w:r w:rsidR="00301265">
        <w:rPr>
          <w:rFonts w:ascii="Verdana" w:hAnsi="Verdana"/>
          <w:color w:val="000000" w:themeColor="text1"/>
          <w:sz w:val="24"/>
          <w:szCs w:val="24"/>
          <w:shd w:val="clear" w:color="auto" w:fill="FFFFFF"/>
        </w:rPr>
        <w:t>P</w:t>
      </w:r>
      <w:r w:rsidR="008E26BA" w:rsidRPr="00F35973">
        <w:rPr>
          <w:rFonts w:ascii="Verdana" w:hAnsi="Verdana"/>
          <w:color w:val="000000" w:themeColor="text1"/>
          <w:sz w:val="24"/>
          <w:szCs w:val="24"/>
          <w:shd w:val="clear" w:color="auto" w:fill="FFFFFF"/>
        </w:rPr>
        <w:t>alavra nos fortalece a cada momento</w:t>
      </w:r>
      <w:r w:rsidR="00301265">
        <w:rPr>
          <w:rFonts w:ascii="Verdana" w:hAnsi="Verdana"/>
          <w:color w:val="000000" w:themeColor="text1"/>
          <w:sz w:val="24"/>
          <w:szCs w:val="24"/>
          <w:shd w:val="clear" w:color="auto" w:fill="FFFFFF"/>
        </w:rPr>
        <w:t xml:space="preserve"> de nossa vida</w:t>
      </w:r>
      <w:r w:rsidR="00F112A3">
        <w:rPr>
          <w:rFonts w:ascii="Verdana" w:hAnsi="Verdana"/>
          <w:color w:val="000000" w:themeColor="text1"/>
          <w:sz w:val="24"/>
          <w:szCs w:val="24"/>
          <w:shd w:val="clear" w:color="auto" w:fill="FFFFFF"/>
        </w:rPr>
        <w:t xml:space="preserve"> e nos convida a sempre buscar </w:t>
      </w:r>
      <w:r w:rsidR="008E26BA" w:rsidRPr="00F35973">
        <w:rPr>
          <w:rFonts w:ascii="Verdana" w:hAnsi="Verdana"/>
          <w:color w:val="000000" w:themeColor="text1"/>
          <w:sz w:val="24"/>
          <w:szCs w:val="24"/>
          <w:shd w:val="clear" w:color="auto" w:fill="FFFFFF"/>
        </w:rPr>
        <w:t>o</w:t>
      </w:r>
      <w:r w:rsidR="00F112A3">
        <w:rPr>
          <w:rFonts w:ascii="Verdana" w:hAnsi="Verdana"/>
          <w:color w:val="000000" w:themeColor="text1"/>
          <w:sz w:val="24"/>
          <w:szCs w:val="24"/>
          <w:shd w:val="clear" w:color="auto" w:fill="FFFFFF"/>
        </w:rPr>
        <w:t>s</w:t>
      </w:r>
      <w:r w:rsidR="008E26BA" w:rsidRPr="00F35973">
        <w:rPr>
          <w:rFonts w:ascii="Verdana" w:hAnsi="Verdana"/>
          <w:color w:val="000000" w:themeColor="text1"/>
          <w:sz w:val="24"/>
          <w:szCs w:val="24"/>
          <w:shd w:val="clear" w:color="auto" w:fill="FFFFFF"/>
        </w:rPr>
        <w:t xml:space="preserve"> ensinamento</w:t>
      </w:r>
      <w:r w:rsidR="00F112A3">
        <w:rPr>
          <w:rFonts w:ascii="Verdana" w:hAnsi="Verdana"/>
          <w:color w:val="000000" w:themeColor="text1"/>
          <w:sz w:val="24"/>
          <w:szCs w:val="24"/>
          <w:shd w:val="clear" w:color="auto" w:fill="FFFFFF"/>
        </w:rPr>
        <w:t>s</w:t>
      </w:r>
      <w:r w:rsidR="008E26BA" w:rsidRPr="00F35973">
        <w:rPr>
          <w:rFonts w:ascii="Verdana" w:hAnsi="Verdana"/>
          <w:color w:val="000000" w:themeColor="text1"/>
          <w:sz w:val="24"/>
          <w:szCs w:val="24"/>
          <w:shd w:val="clear" w:color="auto" w:fill="FFFFFF"/>
        </w:rPr>
        <w:t xml:space="preserve"> </w:t>
      </w:r>
      <w:r w:rsidR="00F112A3">
        <w:rPr>
          <w:rFonts w:ascii="Verdana" w:hAnsi="Verdana"/>
          <w:color w:val="000000" w:themeColor="text1"/>
          <w:sz w:val="24"/>
          <w:szCs w:val="24"/>
          <w:shd w:val="clear" w:color="auto" w:fill="FFFFFF"/>
        </w:rPr>
        <w:t>que vê</w:t>
      </w:r>
      <w:r w:rsidR="00294139" w:rsidRPr="00F35973">
        <w:rPr>
          <w:rFonts w:ascii="Verdana" w:hAnsi="Verdana"/>
          <w:color w:val="000000" w:themeColor="text1"/>
          <w:sz w:val="24"/>
          <w:szCs w:val="24"/>
          <w:shd w:val="clear" w:color="auto" w:fill="FFFFFF"/>
        </w:rPr>
        <w:t>m das Sagradas Escrituras.</w:t>
      </w:r>
    </w:p>
    <w:p w:rsidR="00F112A3" w:rsidRPr="00F35973" w:rsidRDefault="00F112A3" w:rsidP="00315F5D">
      <w:pPr>
        <w:shd w:val="clear" w:color="auto" w:fill="FDFCFA"/>
        <w:spacing w:after="0"/>
        <w:jc w:val="both"/>
        <w:rPr>
          <w:rFonts w:ascii="Verdana" w:eastAsia="Times New Roman" w:hAnsi="Verdana" w:cstheme="minorHAnsi"/>
          <w:color w:val="000000" w:themeColor="text1"/>
          <w:sz w:val="24"/>
          <w:szCs w:val="24"/>
        </w:rPr>
      </w:pPr>
    </w:p>
    <w:p w:rsidR="00FC7085" w:rsidRPr="004365C2" w:rsidRDefault="00F112A3" w:rsidP="00315F5D">
      <w:pPr>
        <w:shd w:val="clear" w:color="auto" w:fill="FDFCFA"/>
        <w:spacing w:after="0"/>
        <w:jc w:val="both"/>
        <w:rPr>
          <w:rFonts w:ascii="Verdana" w:eastAsia="Times New Roman" w:hAnsi="Verdana" w:cstheme="minorHAnsi"/>
          <w:b/>
          <w:color w:val="C00000"/>
          <w:sz w:val="24"/>
          <w:szCs w:val="24"/>
        </w:rPr>
      </w:pPr>
      <w:r w:rsidRPr="004365C2">
        <w:rPr>
          <w:rFonts w:ascii="Verdana" w:eastAsia="Times New Roman" w:hAnsi="Verdana" w:cstheme="minorHAnsi"/>
          <w:b/>
          <w:color w:val="C00000"/>
          <w:sz w:val="24"/>
          <w:szCs w:val="24"/>
        </w:rPr>
        <w:t>Primeira l</w:t>
      </w:r>
      <w:r w:rsidR="00FC7085" w:rsidRPr="004365C2">
        <w:rPr>
          <w:rFonts w:ascii="Verdana" w:eastAsia="Times New Roman" w:hAnsi="Verdana" w:cstheme="minorHAnsi"/>
          <w:b/>
          <w:color w:val="C00000"/>
          <w:sz w:val="24"/>
          <w:szCs w:val="24"/>
        </w:rPr>
        <w:t>eitura Bíblica</w:t>
      </w:r>
    </w:p>
    <w:p w:rsidR="00F112A3" w:rsidRPr="00F112A3" w:rsidRDefault="00FC7085" w:rsidP="00315F5D">
      <w:pPr>
        <w:shd w:val="clear" w:color="auto" w:fill="FDFCFA"/>
        <w:spacing w:after="0"/>
        <w:jc w:val="both"/>
        <w:rPr>
          <w:rFonts w:ascii="Verdana" w:eastAsia="Times New Roman" w:hAnsi="Verdana" w:cstheme="minorHAnsi"/>
          <w:color w:val="000000" w:themeColor="text1"/>
          <w:sz w:val="24"/>
          <w:szCs w:val="24"/>
        </w:rPr>
      </w:pPr>
      <w:r>
        <w:rPr>
          <w:rFonts w:ascii="Verdana" w:eastAsia="Times New Roman" w:hAnsi="Verdana" w:cstheme="minorHAnsi"/>
          <w:b/>
          <w:color w:val="000000" w:themeColor="text1"/>
          <w:sz w:val="24"/>
          <w:szCs w:val="24"/>
        </w:rPr>
        <w:t>(</w:t>
      </w:r>
      <w:r w:rsidRPr="00301265">
        <w:rPr>
          <w:rFonts w:ascii="Verdana" w:eastAsia="Times New Roman" w:hAnsi="Verdana" w:cstheme="minorHAnsi"/>
          <w:b/>
          <w:color w:val="000000" w:themeColor="text1"/>
          <w:sz w:val="24"/>
          <w:szCs w:val="24"/>
        </w:rPr>
        <w:t>Liderança 2</w:t>
      </w:r>
      <w:r>
        <w:rPr>
          <w:rFonts w:ascii="Verdana" w:eastAsia="Times New Roman" w:hAnsi="Verdana" w:cstheme="minorHAnsi"/>
          <w:b/>
          <w:color w:val="000000" w:themeColor="text1"/>
          <w:sz w:val="24"/>
          <w:szCs w:val="24"/>
        </w:rPr>
        <w:t>)</w:t>
      </w:r>
      <w:r w:rsidR="00F112A3" w:rsidRPr="00F112A3">
        <w:rPr>
          <w:rFonts w:ascii="Verdana" w:eastAsia="Times New Roman" w:hAnsi="Verdana" w:cstheme="minorHAnsi"/>
          <w:b/>
          <w:color w:val="000000" w:themeColor="text1"/>
          <w:sz w:val="24"/>
          <w:szCs w:val="24"/>
        </w:rPr>
        <w:t xml:space="preserve"> </w:t>
      </w:r>
      <w:r w:rsidR="00F112A3" w:rsidRPr="00F112A3">
        <w:rPr>
          <w:rFonts w:ascii="Verdana" w:eastAsia="Times New Roman" w:hAnsi="Verdana" w:cstheme="minorHAnsi"/>
          <w:color w:val="000000" w:themeColor="text1"/>
          <w:sz w:val="24"/>
          <w:szCs w:val="24"/>
        </w:rPr>
        <w:t>Is</w:t>
      </w:r>
      <w:r w:rsidR="00F112A3">
        <w:rPr>
          <w:rFonts w:ascii="Verdana" w:eastAsia="Times New Roman" w:hAnsi="Verdana" w:cstheme="minorHAnsi"/>
          <w:color w:val="000000" w:themeColor="text1"/>
          <w:sz w:val="24"/>
          <w:szCs w:val="24"/>
        </w:rPr>
        <w:t>aías</w:t>
      </w:r>
      <w:r w:rsidR="00F112A3" w:rsidRPr="00F112A3">
        <w:rPr>
          <w:rFonts w:ascii="Verdana" w:eastAsia="Times New Roman" w:hAnsi="Verdana" w:cstheme="minorHAnsi"/>
          <w:color w:val="000000" w:themeColor="text1"/>
          <w:sz w:val="24"/>
          <w:szCs w:val="24"/>
        </w:rPr>
        <w:t xml:space="preserve"> 45.19-25</w:t>
      </w:r>
    </w:p>
    <w:p w:rsidR="00F112A3" w:rsidRDefault="00F112A3" w:rsidP="00315F5D">
      <w:pPr>
        <w:shd w:val="clear" w:color="auto" w:fill="FDFCFA"/>
        <w:spacing w:after="0"/>
        <w:jc w:val="both"/>
        <w:rPr>
          <w:rFonts w:ascii="Verdana" w:eastAsia="Times New Roman" w:hAnsi="Verdana" w:cstheme="minorHAnsi"/>
          <w:color w:val="000000" w:themeColor="text1"/>
          <w:sz w:val="24"/>
          <w:szCs w:val="24"/>
        </w:rPr>
      </w:pPr>
    </w:p>
    <w:p w:rsidR="00294139" w:rsidRPr="004365C2" w:rsidRDefault="00F112A3" w:rsidP="00315F5D">
      <w:pPr>
        <w:shd w:val="clear" w:color="auto" w:fill="FDFCFA"/>
        <w:spacing w:after="0"/>
        <w:jc w:val="both"/>
        <w:rPr>
          <w:rFonts w:ascii="Verdana" w:eastAsia="Times New Roman" w:hAnsi="Verdana" w:cstheme="minorHAnsi"/>
          <w:b/>
          <w:color w:val="C00000"/>
          <w:sz w:val="24"/>
          <w:szCs w:val="24"/>
        </w:rPr>
      </w:pPr>
      <w:r w:rsidRPr="004365C2">
        <w:rPr>
          <w:rFonts w:ascii="Verdana" w:eastAsia="Times New Roman" w:hAnsi="Verdana" w:cstheme="minorHAnsi"/>
          <w:b/>
          <w:color w:val="C00000"/>
          <w:sz w:val="24"/>
          <w:szCs w:val="24"/>
        </w:rPr>
        <w:t>Canto intermediário</w:t>
      </w:r>
    </w:p>
    <w:p w:rsidR="00F112A3" w:rsidRDefault="00F112A3" w:rsidP="00315F5D">
      <w:pPr>
        <w:shd w:val="clear" w:color="auto" w:fill="FDFCFA"/>
        <w:spacing w:after="0"/>
        <w:jc w:val="both"/>
        <w:rPr>
          <w:rFonts w:ascii="Verdana" w:eastAsia="Times New Roman" w:hAnsi="Verdana" w:cstheme="minorHAnsi"/>
          <w:color w:val="000000" w:themeColor="text1"/>
          <w:sz w:val="24"/>
          <w:szCs w:val="24"/>
        </w:rPr>
      </w:pPr>
      <w:r w:rsidRPr="00F35973">
        <w:rPr>
          <w:rFonts w:ascii="Verdana" w:eastAsia="Times New Roman" w:hAnsi="Verdana" w:cstheme="minorHAnsi"/>
          <w:color w:val="000000" w:themeColor="text1"/>
          <w:sz w:val="24"/>
          <w:szCs w:val="24"/>
        </w:rPr>
        <w:t>Pela palavra de Deus saberemos por onde andar</w:t>
      </w:r>
      <w:r>
        <w:rPr>
          <w:rFonts w:ascii="Verdana" w:eastAsia="Times New Roman" w:hAnsi="Verdana" w:cstheme="minorHAnsi"/>
          <w:color w:val="000000" w:themeColor="text1"/>
          <w:sz w:val="24"/>
          <w:szCs w:val="24"/>
        </w:rPr>
        <w:t xml:space="preserve"> (</w:t>
      </w:r>
      <w:proofErr w:type="spellStart"/>
      <w:r>
        <w:rPr>
          <w:rFonts w:ascii="Verdana" w:eastAsia="Times New Roman" w:hAnsi="Verdana" w:cstheme="minorHAnsi"/>
          <w:color w:val="000000" w:themeColor="text1"/>
          <w:sz w:val="24"/>
          <w:szCs w:val="24"/>
        </w:rPr>
        <w:t>Lc</w:t>
      </w:r>
      <w:proofErr w:type="spellEnd"/>
      <w:r>
        <w:rPr>
          <w:rFonts w:ascii="Verdana" w:eastAsia="Times New Roman" w:hAnsi="Verdana" w:cstheme="minorHAnsi"/>
          <w:color w:val="000000" w:themeColor="text1"/>
          <w:sz w:val="24"/>
          <w:szCs w:val="24"/>
        </w:rPr>
        <w:t xml:space="preserve"> 152; HPD 381)</w:t>
      </w:r>
    </w:p>
    <w:p w:rsidR="00F112A3" w:rsidRDefault="00F112A3" w:rsidP="00315F5D">
      <w:pPr>
        <w:shd w:val="clear" w:color="auto" w:fill="FDFCFA"/>
        <w:spacing w:after="0"/>
        <w:jc w:val="both"/>
        <w:rPr>
          <w:rFonts w:ascii="Verdana" w:eastAsia="Times New Roman" w:hAnsi="Verdana" w:cstheme="minorHAnsi"/>
          <w:color w:val="000000" w:themeColor="text1"/>
          <w:sz w:val="24"/>
          <w:szCs w:val="24"/>
        </w:rPr>
      </w:pPr>
    </w:p>
    <w:p w:rsidR="00F112A3" w:rsidRPr="004365C2" w:rsidRDefault="00F112A3" w:rsidP="00315F5D">
      <w:pPr>
        <w:shd w:val="clear" w:color="auto" w:fill="FDFCFA"/>
        <w:spacing w:after="0"/>
        <w:jc w:val="both"/>
        <w:rPr>
          <w:rFonts w:ascii="Verdana" w:eastAsia="Times New Roman" w:hAnsi="Verdana" w:cstheme="minorHAnsi"/>
          <w:b/>
          <w:color w:val="C00000"/>
          <w:sz w:val="24"/>
          <w:szCs w:val="24"/>
        </w:rPr>
      </w:pPr>
      <w:r w:rsidRPr="004365C2">
        <w:rPr>
          <w:rFonts w:ascii="Verdana" w:eastAsia="Times New Roman" w:hAnsi="Verdana" w:cstheme="minorHAnsi"/>
          <w:b/>
          <w:color w:val="C00000"/>
          <w:sz w:val="24"/>
          <w:szCs w:val="24"/>
        </w:rPr>
        <w:t>Aclamação do Evangelho</w:t>
      </w:r>
    </w:p>
    <w:p w:rsidR="00FC7085" w:rsidRPr="004365C2" w:rsidRDefault="00F112A3" w:rsidP="00315F5D">
      <w:pPr>
        <w:shd w:val="clear" w:color="auto" w:fill="FDFCFA"/>
        <w:spacing w:after="0"/>
        <w:jc w:val="both"/>
        <w:rPr>
          <w:rFonts w:ascii="Verdana" w:eastAsia="Times New Roman" w:hAnsi="Verdana" w:cstheme="minorHAnsi"/>
          <w:b/>
          <w:color w:val="C00000"/>
          <w:sz w:val="24"/>
          <w:szCs w:val="24"/>
        </w:rPr>
      </w:pPr>
      <w:r w:rsidRPr="004365C2">
        <w:rPr>
          <w:rFonts w:ascii="Verdana" w:eastAsia="Times New Roman" w:hAnsi="Verdana" w:cstheme="minorHAnsi"/>
          <w:b/>
          <w:color w:val="C00000"/>
          <w:sz w:val="24"/>
          <w:szCs w:val="24"/>
        </w:rPr>
        <w:t>Leitura do Evangelho</w:t>
      </w:r>
    </w:p>
    <w:p w:rsidR="00C856FF" w:rsidRPr="00F35973" w:rsidRDefault="00C856FF" w:rsidP="00315F5D">
      <w:pPr>
        <w:shd w:val="clear" w:color="auto" w:fill="FDFCFA"/>
        <w:spacing w:after="0"/>
        <w:jc w:val="both"/>
        <w:rPr>
          <w:rFonts w:ascii="Verdana" w:eastAsia="Times New Roman" w:hAnsi="Verdana" w:cstheme="minorHAnsi"/>
          <w:color w:val="000000" w:themeColor="text1"/>
          <w:sz w:val="24"/>
          <w:szCs w:val="24"/>
        </w:rPr>
      </w:pPr>
      <w:r w:rsidRPr="00F35973">
        <w:rPr>
          <w:rFonts w:ascii="Verdana" w:eastAsia="Times New Roman" w:hAnsi="Verdana" w:cstheme="minorHAnsi"/>
          <w:color w:val="000000" w:themeColor="text1"/>
          <w:sz w:val="24"/>
          <w:szCs w:val="24"/>
        </w:rPr>
        <w:t>M</w:t>
      </w:r>
      <w:r w:rsidR="00F112A3">
        <w:rPr>
          <w:rFonts w:ascii="Verdana" w:eastAsia="Times New Roman" w:hAnsi="Verdana" w:cstheme="minorHAnsi"/>
          <w:color w:val="000000" w:themeColor="text1"/>
          <w:sz w:val="24"/>
          <w:szCs w:val="24"/>
        </w:rPr>
        <w:t>a</w:t>
      </w:r>
      <w:r w:rsidRPr="00F35973">
        <w:rPr>
          <w:rFonts w:ascii="Verdana" w:eastAsia="Times New Roman" w:hAnsi="Verdana" w:cstheme="minorHAnsi"/>
          <w:color w:val="000000" w:themeColor="text1"/>
          <w:sz w:val="24"/>
          <w:szCs w:val="24"/>
        </w:rPr>
        <w:t>t</w:t>
      </w:r>
      <w:r w:rsidR="00F112A3">
        <w:rPr>
          <w:rFonts w:ascii="Verdana" w:eastAsia="Times New Roman" w:hAnsi="Verdana" w:cstheme="minorHAnsi"/>
          <w:color w:val="000000" w:themeColor="text1"/>
          <w:sz w:val="24"/>
          <w:szCs w:val="24"/>
        </w:rPr>
        <w:t>eus</w:t>
      </w:r>
      <w:r w:rsidRPr="00F35973">
        <w:rPr>
          <w:rFonts w:ascii="Verdana" w:eastAsia="Times New Roman" w:hAnsi="Verdana" w:cstheme="minorHAnsi"/>
          <w:color w:val="000000" w:themeColor="text1"/>
          <w:sz w:val="24"/>
          <w:szCs w:val="24"/>
        </w:rPr>
        <w:t xml:space="preserve"> 10.26b-33</w:t>
      </w:r>
    </w:p>
    <w:p w:rsidR="00F112A3" w:rsidRDefault="00F112A3" w:rsidP="00315F5D">
      <w:pPr>
        <w:shd w:val="clear" w:color="auto" w:fill="FDFCFA"/>
        <w:spacing w:after="0"/>
        <w:jc w:val="both"/>
        <w:rPr>
          <w:rFonts w:ascii="Verdana" w:eastAsia="Times New Roman" w:hAnsi="Verdana" w:cstheme="minorHAnsi"/>
          <w:color w:val="000000" w:themeColor="text1"/>
          <w:sz w:val="24"/>
          <w:szCs w:val="24"/>
        </w:rPr>
      </w:pPr>
    </w:p>
    <w:p w:rsidR="00E274AC" w:rsidRPr="004365C2" w:rsidRDefault="00E274AC" w:rsidP="00315F5D">
      <w:pPr>
        <w:shd w:val="clear" w:color="auto" w:fill="FDFCFA"/>
        <w:spacing w:after="0"/>
        <w:jc w:val="both"/>
        <w:rPr>
          <w:rFonts w:ascii="Verdana" w:eastAsia="Times New Roman" w:hAnsi="Verdana" w:cstheme="minorHAnsi"/>
          <w:b/>
          <w:color w:val="C00000"/>
          <w:sz w:val="24"/>
          <w:szCs w:val="24"/>
        </w:rPr>
      </w:pPr>
      <w:r w:rsidRPr="004365C2">
        <w:rPr>
          <w:rFonts w:ascii="Verdana" w:eastAsia="Times New Roman" w:hAnsi="Verdana" w:cstheme="minorHAnsi"/>
          <w:b/>
          <w:color w:val="C00000"/>
          <w:sz w:val="24"/>
          <w:szCs w:val="24"/>
        </w:rPr>
        <w:t>Pregação</w:t>
      </w:r>
    </w:p>
    <w:p w:rsidR="00F112A3" w:rsidRDefault="00F112A3" w:rsidP="00315F5D">
      <w:pPr>
        <w:shd w:val="clear" w:color="auto" w:fill="FDFCFA"/>
        <w:spacing w:after="0"/>
        <w:jc w:val="both"/>
        <w:rPr>
          <w:rFonts w:ascii="Verdana" w:eastAsia="Times New Roman" w:hAnsi="Verdana" w:cstheme="minorHAnsi"/>
          <w:color w:val="000000" w:themeColor="text1"/>
          <w:sz w:val="24"/>
          <w:szCs w:val="24"/>
        </w:rPr>
      </w:pPr>
    </w:p>
    <w:p w:rsidR="00C856FF" w:rsidRPr="004365C2" w:rsidRDefault="00947908" w:rsidP="00315F5D">
      <w:pPr>
        <w:shd w:val="clear" w:color="auto" w:fill="FDFCFA"/>
        <w:spacing w:after="0"/>
        <w:jc w:val="both"/>
        <w:rPr>
          <w:rFonts w:ascii="Verdana" w:eastAsia="Times New Roman" w:hAnsi="Verdana" w:cstheme="minorHAnsi"/>
          <w:b/>
          <w:color w:val="C00000"/>
          <w:sz w:val="24"/>
          <w:szCs w:val="24"/>
        </w:rPr>
      </w:pPr>
      <w:r w:rsidRPr="004365C2">
        <w:rPr>
          <w:rFonts w:ascii="Verdana" w:eastAsia="Times New Roman" w:hAnsi="Verdana" w:cstheme="minorHAnsi"/>
          <w:b/>
          <w:color w:val="C00000"/>
          <w:sz w:val="24"/>
          <w:szCs w:val="24"/>
        </w:rPr>
        <w:t>Confissão de fé</w:t>
      </w:r>
    </w:p>
    <w:p w:rsidR="00C856FF" w:rsidRPr="00F35973" w:rsidRDefault="004365C2" w:rsidP="00315F5D">
      <w:pPr>
        <w:pStyle w:val="NormalWeb"/>
        <w:shd w:val="clear" w:color="auto" w:fill="FFFFFF"/>
        <w:spacing w:before="0" w:beforeAutospacing="0" w:after="0" w:afterAutospacing="0" w:line="276" w:lineRule="auto"/>
        <w:jc w:val="both"/>
        <w:rPr>
          <w:rFonts w:ascii="Verdana" w:hAnsi="Verdana" w:cstheme="minorHAnsi"/>
          <w:color w:val="000000" w:themeColor="text1"/>
        </w:rPr>
      </w:pPr>
      <w:r w:rsidRPr="004365C2">
        <w:rPr>
          <w:rFonts w:ascii="Verdana" w:hAnsi="Verdana"/>
          <w:b/>
          <w:color w:val="000000" w:themeColor="text1"/>
        </w:rPr>
        <w:t>(Liderança 2)</w:t>
      </w:r>
      <w:r>
        <w:rPr>
          <w:rFonts w:ascii="Verdana" w:hAnsi="Verdana"/>
          <w:color w:val="000000" w:themeColor="text1"/>
        </w:rPr>
        <w:t xml:space="preserve"> </w:t>
      </w:r>
      <w:r w:rsidR="00FC7085" w:rsidRPr="00FC7085">
        <w:rPr>
          <w:rFonts w:ascii="Verdana" w:hAnsi="Verdana"/>
          <w:color w:val="000000" w:themeColor="text1"/>
        </w:rPr>
        <w:t>“</w:t>
      </w:r>
      <w:r w:rsidR="000A1E09" w:rsidRPr="00F35973">
        <w:rPr>
          <w:rFonts w:ascii="Verdana" w:hAnsi="Verdana"/>
          <w:color w:val="000000" w:themeColor="text1"/>
        </w:rPr>
        <w:t>As primeiras comunidades cristãs assumiram a missão de educar com muita coragem e criatividade (Atos 8.26-40). Desde então, a igreja prioriza a educação cristã, capacitando as pessoas para atuar na missão de Deus no mundo e para exercer plenamente o sacerdócio geral.</w:t>
      </w:r>
      <w:r w:rsidR="00FC7085">
        <w:rPr>
          <w:rFonts w:ascii="Verdana" w:hAnsi="Verdana"/>
          <w:color w:val="000000" w:themeColor="text1"/>
        </w:rPr>
        <w:t>”</w:t>
      </w:r>
      <w:r w:rsidR="00FC7085">
        <w:rPr>
          <w:rStyle w:val="Refdenotaderodap"/>
          <w:rFonts w:ascii="Verdana" w:hAnsi="Verdana"/>
          <w:color w:val="000000" w:themeColor="text1"/>
        </w:rPr>
        <w:footnoteReference w:id="6"/>
      </w:r>
      <w:r w:rsidR="00FC7085">
        <w:rPr>
          <w:rFonts w:ascii="Verdana" w:hAnsi="Verdana"/>
          <w:color w:val="000000" w:themeColor="text1"/>
        </w:rPr>
        <w:t xml:space="preserve"> </w:t>
      </w:r>
      <w:r w:rsidR="00C856FF" w:rsidRPr="00F35973">
        <w:rPr>
          <w:rFonts w:ascii="Verdana" w:hAnsi="Verdana" w:cstheme="minorHAnsi"/>
          <w:color w:val="000000" w:themeColor="text1"/>
        </w:rPr>
        <w:t xml:space="preserve">Como </w:t>
      </w:r>
      <w:r w:rsidR="00FC7085">
        <w:rPr>
          <w:rFonts w:ascii="Verdana" w:hAnsi="Verdana" w:cstheme="minorHAnsi"/>
          <w:color w:val="000000" w:themeColor="text1"/>
        </w:rPr>
        <w:t>pessoas cristãs, sabedoras que somos justificadas e salva</w:t>
      </w:r>
      <w:r w:rsidR="00C856FF" w:rsidRPr="00F35973">
        <w:rPr>
          <w:rFonts w:ascii="Verdana" w:hAnsi="Verdana" w:cstheme="minorHAnsi"/>
          <w:color w:val="000000" w:themeColor="text1"/>
        </w:rPr>
        <w:t xml:space="preserve">s unicamente pela fé, confessemos a nossa fé com as palavras do </w:t>
      </w:r>
      <w:r w:rsidR="00C856FF" w:rsidRPr="00FC7085">
        <w:rPr>
          <w:rFonts w:ascii="Verdana" w:hAnsi="Verdana" w:cstheme="minorHAnsi"/>
          <w:b/>
          <w:color w:val="000000" w:themeColor="text1"/>
        </w:rPr>
        <w:t>Credo Apostólico</w:t>
      </w:r>
      <w:r w:rsidR="00C856FF" w:rsidRPr="00F35973">
        <w:rPr>
          <w:rFonts w:ascii="Verdana" w:hAnsi="Verdana" w:cstheme="minorHAnsi"/>
          <w:color w:val="000000" w:themeColor="text1"/>
        </w:rPr>
        <w:t>.</w:t>
      </w:r>
    </w:p>
    <w:p w:rsidR="00947908" w:rsidRDefault="00947908" w:rsidP="00315F5D">
      <w:pPr>
        <w:shd w:val="clear" w:color="auto" w:fill="FDFCFA"/>
        <w:spacing w:after="0"/>
        <w:jc w:val="both"/>
        <w:rPr>
          <w:rFonts w:ascii="Verdana" w:eastAsia="Times New Roman" w:hAnsi="Verdana" w:cstheme="minorHAnsi"/>
          <w:color w:val="000000" w:themeColor="text1"/>
          <w:sz w:val="24"/>
          <w:szCs w:val="24"/>
        </w:rPr>
      </w:pPr>
    </w:p>
    <w:p w:rsidR="00947908" w:rsidRPr="004365C2" w:rsidRDefault="00947908" w:rsidP="00315F5D">
      <w:pPr>
        <w:shd w:val="clear" w:color="auto" w:fill="FDFCFA"/>
        <w:spacing w:after="0"/>
        <w:jc w:val="both"/>
        <w:rPr>
          <w:rFonts w:ascii="Verdana" w:eastAsia="Times New Roman" w:hAnsi="Verdana" w:cstheme="minorHAnsi"/>
          <w:b/>
          <w:color w:val="C00000"/>
          <w:sz w:val="24"/>
          <w:szCs w:val="24"/>
        </w:rPr>
      </w:pPr>
      <w:r w:rsidRPr="004365C2">
        <w:rPr>
          <w:rFonts w:ascii="Verdana" w:eastAsia="Times New Roman" w:hAnsi="Verdana" w:cstheme="minorHAnsi"/>
          <w:b/>
          <w:color w:val="C00000"/>
          <w:sz w:val="24"/>
          <w:szCs w:val="24"/>
        </w:rPr>
        <w:lastRenderedPageBreak/>
        <w:t>Recolhimento das ofertas</w:t>
      </w:r>
      <w:r w:rsidR="00D02F41" w:rsidRPr="004365C2">
        <w:rPr>
          <w:rFonts w:ascii="Verdana" w:eastAsia="Times New Roman" w:hAnsi="Verdana" w:cstheme="minorHAnsi"/>
          <w:b/>
          <w:color w:val="C00000"/>
          <w:sz w:val="24"/>
          <w:szCs w:val="24"/>
        </w:rPr>
        <w:t xml:space="preserve"> – </w:t>
      </w:r>
      <w:r w:rsidR="001152A4" w:rsidRPr="004365C2">
        <w:rPr>
          <w:rFonts w:ascii="Verdana" w:eastAsia="Times New Roman" w:hAnsi="Verdana" w:cstheme="minorHAnsi"/>
          <w:b/>
          <w:color w:val="C00000"/>
          <w:sz w:val="24"/>
          <w:szCs w:val="24"/>
        </w:rPr>
        <w:t>Fundo</w:t>
      </w:r>
      <w:r w:rsidR="00D02F41" w:rsidRPr="004365C2">
        <w:rPr>
          <w:rFonts w:ascii="Verdana" w:eastAsia="Times New Roman" w:hAnsi="Verdana" w:cstheme="minorHAnsi"/>
          <w:b/>
          <w:color w:val="C00000"/>
          <w:sz w:val="24"/>
          <w:szCs w:val="24"/>
        </w:rPr>
        <w:t xml:space="preserve"> </w:t>
      </w:r>
      <w:r w:rsidR="001152A4" w:rsidRPr="004365C2">
        <w:rPr>
          <w:rFonts w:ascii="Verdana" w:eastAsia="Times New Roman" w:hAnsi="Verdana" w:cstheme="minorHAnsi"/>
          <w:b/>
          <w:color w:val="C00000"/>
          <w:sz w:val="24"/>
          <w:szCs w:val="24"/>
        </w:rPr>
        <w:t>para</w:t>
      </w:r>
      <w:r w:rsidR="004365C2">
        <w:rPr>
          <w:rFonts w:ascii="Verdana" w:eastAsia="Times New Roman" w:hAnsi="Verdana" w:cstheme="minorHAnsi"/>
          <w:b/>
          <w:color w:val="C00000"/>
          <w:sz w:val="24"/>
          <w:szCs w:val="24"/>
        </w:rPr>
        <w:t xml:space="preserve"> Educação Cristã Contínua</w:t>
      </w:r>
    </w:p>
    <w:p w:rsidR="00FC7085" w:rsidRPr="00BB3EA8" w:rsidRDefault="00FC7085" w:rsidP="00315F5D">
      <w:pPr>
        <w:shd w:val="clear" w:color="auto" w:fill="FDFCFA"/>
        <w:spacing w:after="0"/>
        <w:jc w:val="both"/>
        <w:rPr>
          <w:rFonts w:ascii="Verdana" w:eastAsia="Times New Roman" w:hAnsi="Verdana" w:cstheme="minorHAnsi"/>
          <w:color w:val="000000" w:themeColor="text1"/>
          <w:sz w:val="24"/>
          <w:szCs w:val="24"/>
        </w:rPr>
      </w:pPr>
      <w:r w:rsidRPr="00D02F41">
        <w:rPr>
          <w:rFonts w:ascii="Verdana" w:eastAsia="Times New Roman" w:hAnsi="Verdana" w:cstheme="minorHAnsi"/>
          <w:color w:val="000000" w:themeColor="text1"/>
          <w:sz w:val="24"/>
          <w:szCs w:val="24"/>
          <w:u w:val="single"/>
        </w:rPr>
        <w:t>Motivação</w:t>
      </w:r>
      <w:r w:rsidR="00BB3EA8" w:rsidRPr="00BB3EA8">
        <w:rPr>
          <w:rStyle w:val="Refdenotaderodap"/>
          <w:rFonts w:ascii="Verdana" w:eastAsia="Times New Roman" w:hAnsi="Verdana" w:cstheme="minorHAnsi"/>
          <w:color w:val="000000" w:themeColor="text1"/>
          <w:sz w:val="24"/>
          <w:szCs w:val="24"/>
        </w:rPr>
        <w:footnoteReference w:id="7"/>
      </w:r>
      <w:r w:rsidR="00BB3EA8" w:rsidRPr="00BB3EA8">
        <w:rPr>
          <w:rFonts w:ascii="Verdana" w:eastAsia="Times New Roman" w:hAnsi="Verdana" w:cstheme="minorHAnsi"/>
          <w:color w:val="000000" w:themeColor="text1"/>
          <w:sz w:val="24"/>
          <w:szCs w:val="24"/>
        </w:rPr>
        <w:t>:</w:t>
      </w:r>
    </w:p>
    <w:p w:rsidR="000938FB" w:rsidRPr="00F35973" w:rsidRDefault="001152A4" w:rsidP="00315F5D">
      <w:pPr>
        <w:pStyle w:val="NormalWeb"/>
        <w:shd w:val="clear" w:color="auto" w:fill="FFFFFF"/>
        <w:spacing w:before="0" w:beforeAutospacing="0" w:after="0" w:afterAutospacing="0" w:line="276" w:lineRule="auto"/>
        <w:jc w:val="both"/>
        <w:rPr>
          <w:rFonts w:ascii="Verdana" w:hAnsi="Verdana"/>
          <w:color w:val="000000" w:themeColor="text1"/>
        </w:rPr>
      </w:pPr>
      <w:r w:rsidRPr="001152A4">
        <w:rPr>
          <w:rFonts w:ascii="Verdana" w:hAnsi="Verdana"/>
          <w:b/>
          <w:color w:val="000000" w:themeColor="text1"/>
        </w:rPr>
        <w:t xml:space="preserve">(Liderança </w:t>
      </w:r>
      <w:proofErr w:type="gramStart"/>
      <w:r w:rsidRPr="001152A4">
        <w:rPr>
          <w:rFonts w:ascii="Verdana" w:hAnsi="Verdana"/>
          <w:b/>
          <w:color w:val="000000" w:themeColor="text1"/>
        </w:rPr>
        <w:t>3</w:t>
      </w:r>
      <w:proofErr w:type="gramEnd"/>
      <w:r w:rsidRPr="001152A4">
        <w:rPr>
          <w:rFonts w:ascii="Verdana" w:hAnsi="Verdana"/>
          <w:b/>
          <w:color w:val="000000" w:themeColor="text1"/>
        </w:rPr>
        <w:t>)</w:t>
      </w:r>
      <w:r w:rsidR="008A2ED4">
        <w:rPr>
          <w:rFonts w:ascii="Verdana" w:hAnsi="Verdana"/>
          <w:color w:val="000000" w:themeColor="text1"/>
        </w:rPr>
        <w:t xml:space="preserve"> De forma muito especial, </w:t>
      </w:r>
      <w:r w:rsidR="000938FB" w:rsidRPr="00F35973">
        <w:rPr>
          <w:rFonts w:ascii="Verdana" w:hAnsi="Verdana"/>
          <w:color w:val="000000" w:themeColor="text1"/>
        </w:rPr>
        <w:t>queremos trazer a motivação para</w:t>
      </w:r>
      <w:r>
        <w:rPr>
          <w:rFonts w:ascii="Verdana" w:hAnsi="Verdana"/>
          <w:color w:val="000000" w:themeColor="text1"/>
        </w:rPr>
        <w:t xml:space="preserve"> a</w:t>
      </w:r>
      <w:r w:rsidR="000938FB" w:rsidRPr="00F35973">
        <w:rPr>
          <w:rFonts w:ascii="Verdana" w:hAnsi="Verdana"/>
          <w:color w:val="000000" w:themeColor="text1"/>
        </w:rPr>
        <w:t xml:space="preserve"> oferta </w:t>
      </w:r>
      <w:r w:rsidR="000938FB">
        <w:rPr>
          <w:rFonts w:ascii="Verdana" w:hAnsi="Verdana"/>
          <w:color w:val="000000" w:themeColor="text1"/>
        </w:rPr>
        <w:t>desde Dia da Reforma</w:t>
      </w:r>
      <w:r>
        <w:rPr>
          <w:rFonts w:ascii="Verdana" w:hAnsi="Verdana"/>
          <w:color w:val="000000" w:themeColor="text1"/>
        </w:rPr>
        <w:t>, destinada</w:t>
      </w:r>
      <w:r w:rsidR="008A2ED4">
        <w:rPr>
          <w:rFonts w:ascii="Verdana" w:hAnsi="Verdana"/>
          <w:color w:val="000000" w:themeColor="text1"/>
        </w:rPr>
        <w:t>,</w:t>
      </w:r>
      <w:r w:rsidR="004365C2">
        <w:rPr>
          <w:rFonts w:ascii="Verdana" w:hAnsi="Verdana"/>
          <w:color w:val="000000" w:themeColor="text1"/>
        </w:rPr>
        <w:t xml:space="preserve"> em todo o país</w:t>
      </w:r>
      <w:r w:rsidR="008A2ED4">
        <w:rPr>
          <w:rFonts w:ascii="Verdana" w:hAnsi="Verdana"/>
          <w:color w:val="000000" w:themeColor="text1"/>
        </w:rPr>
        <w:t>, ao</w:t>
      </w:r>
      <w:r>
        <w:rPr>
          <w:rFonts w:ascii="Verdana" w:hAnsi="Verdana"/>
          <w:color w:val="000000" w:themeColor="text1"/>
        </w:rPr>
        <w:t xml:space="preserve"> Fundo para Educação Cristã Contínua.</w:t>
      </w:r>
    </w:p>
    <w:p w:rsidR="00D02F41" w:rsidRPr="00D02F41" w:rsidRDefault="00D02F41" w:rsidP="00315F5D">
      <w:pPr>
        <w:pStyle w:val="NormalWeb"/>
        <w:shd w:val="clear" w:color="auto" w:fill="FFFFFF"/>
        <w:spacing w:before="0" w:beforeAutospacing="0" w:after="0" w:afterAutospacing="0" w:line="276" w:lineRule="auto"/>
        <w:jc w:val="both"/>
        <w:rPr>
          <w:rFonts w:ascii="Verdana" w:hAnsi="Verdana"/>
          <w:color w:val="000000" w:themeColor="text1"/>
        </w:rPr>
      </w:pPr>
      <w:r w:rsidRPr="00D02F41">
        <w:rPr>
          <w:rFonts w:ascii="Verdana" w:hAnsi="Verdana"/>
          <w:color w:val="000000" w:themeColor="text1"/>
        </w:rPr>
        <w:t>Uma das importantes tarefas da Igreja é a educação cristã. Através dela, a igreja capacita para o exercício do sacerdócio geral de todas as pessoas que creem</w:t>
      </w:r>
      <w:r w:rsidR="008A2ED4">
        <w:rPr>
          <w:rFonts w:ascii="Verdana" w:hAnsi="Verdana"/>
          <w:color w:val="000000" w:themeColor="text1"/>
        </w:rPr>
        <w:t>. Ess</w:t>
      </w:r>
      <w:r w:rsidRPr="00D02F41">
        <w:rPr>
          <w:rFonts w:ascii="Verdana" w:hAnsi="Verdana"/>
          <w:color w:val="000000" w:themeColor="text1"/>
        </w:rPr>
        <w:t>a tarefa está ligada ao Batismo e tem como base a ordem de Jesus Cristo de fazer discípulos e discípulas, de batizar e de ensinar (Mateus 28.18-20).</w:t>
      </w:r>
    </w:p>
    <w:p w:rsidR="001152A4" w:rsidRDefault="001152A4" w:rsidP="00315F5D">
      <w:pPr>
        <w:pStyle w:val="NormalWeb"/>
        <w:shd w:val="clear" w:color="auto" w:fill="FFFFFF"/>
        <w:spacing w:before="0" w:beforeAutospacing="0" w:after="0" w:afterAutospacing="0" w:line="276" w:lineRule="auto"/>
        <w:jc w:val="both"/>
        <w:rPr>
          <w:rFonts w:ascii="Verdana" w:hAnsi="Verdana"/>
          <w:color w:val="000000" w:themeColor="text1"/>
        </w:rPr>
      </w:pPr>
    </w:p>
    <w:p w:rsidR="00D02F41" w:rsidRPr="00D02F41" w:rsidRDefault="001152A4" w:rsidP="00315F5D">
      <w:pPr>
        <w:pStyle w:val="NormalWeb"/>
        <w:shd w:val="clear" w:color="auto" w:fill="FFFFFF"/>
        <w:spacing w:before="0" w:beforeAutospacing="0" w:after="0" w:afterAutospacing="0" w:line="276" w:lineRule="auto"/>
        <w:jc w:val="both"/>
        <w:rPr>
          <w:rFonts w:ascii="Verdana" w:hAnsi="Verdana"/>
          <w:color w:val="000000" w:themeColor="text1"/>
        </w:rPr>
      </w:pPr>
      <w:r w:rsidRPr="008A2ED4">
        <w:rPr>
          <w:rFonts w:ascii="Verdana" w:hAnsi="Verdana"/>
          <w:b/>
          <w:color w:val="000000" w:themeColor="text1"/>
        </w:rPr>
        <w:t>(Liderança 1)</w:t>
      </w:r>
      <w:r w:rsidRPr="008A2ED4">
        <w:rPr>
          <w:rFonts w:ascii="Verdana" w:hAnsi="Verdana"/>
          <w:color w:val="000000" w:themeColor="text1"/>
        </w:rPr>
        <w:t xml:space="preserve"> </w:t>
      </w:r>
      <w:r w:rsidR="00D02F41" w:rsidRPr="008A2ED4">
        <w:rPr>
          <w:rFonts w:ascii="Verdana" w:hAnsi="Verdana"/>
          <w:color w:val="000000" w:themeColor="text1"/>
        </w:rPr>
        <w:t>Em parceria com os sínodos e o Conselho Nacional de Educação</w:t>
      </w:r>
      <w:r w:rsidR="00D02F41" w:rsidRPr="00D02F41">
        <w:rPr>
          <w:rFonts w:ascii="Verdana" w:hAnsi="Verdana"/>
          <w:color w:val="000000" w:themeColor="text1"/>
        </w:rPr>
        <w:t xml:space="preserve"> Cristã Contínua, a Coordenação de Educação Cristã da Secretaria da Ação Comunitária articula o planejamento e a execução das ações de educação cristã.</w:t>
      </w:r>
    </w:p>
    <w:p w:rsidR="00D02F41" w:rsidRDefault="00D02F41" w:rsidP="00315F5D">
      <w:pPr>
        <w:pStyle w:val="NormalWeb"/>
        <w:shd w:val="clear" w:color="auto" w:fill="FFFFFF"/>
        <w:spacing w:before="0" w:beforeAutospacing="0" w:after="0" w:afterAutospacing="0" w:line="276" w:lineRule="auto"/>
        <w:jc w:val="both"/>
        <w:rPr>
          <w:rFonts w:ascii="Verdana" w:hAnsi="Verdana"/>
          <w:color w:val="000000" w:themeColor="text1"/>
        </w:rPr>
      </w:pPr>
      <w:r w:rsidRPr="00D02F41">
        <w:rPr>
          <w:rFonts w:ascii="Verdana" w:hAnsi="Verdana"/>
          <w:color w:val="000000" w:themeColor="text1"/>
        </w:rPr>
        <w:t>Em 2018, as Ofertas Nacionais para a ECC possibilitaram a realização de encontros de formação, tais como os Seminários Comunidades Criativas. A demanda tem crescido a cada novo ano e, desde o seu início em 2015, já foi possível atingirmos mais de 1000 lideranças que trabalham com os diferentes grupos das comunidades.</w:t>
      </w:r>
    </w:p>
    <w:p w:rsidR="00BB3EA8" w:rsidRPr="00D02F41" w:rsidRDefault="00BB3EA8" w:rsidP="00315F5D">
      <w:pPr>
        <w:pStyle w:val="NormalWeb"/>
        <w:shd w:val="clear" w:color="auto" w:fill="FFFFFF"/>
        <w:spacing w:before="0" w:beforeAutospacing="0" w:after="0" w:afterAutospacing="0" w:line="276" w:lineRule="auto"/>
        <w:jc w:val="both"/>
        <w:rPr>
          <w:rFonts w:ascii="Verdana" w:hAnsi="Verdana"/>
          <w:color w:val="000000" w:themeColor="text1"/>
        </w:rPr>
      </w:pPr>
    </w:p>
    <w:p w:rsidR="00D02F41" w:rsidRDefault="001152A4" w:rsidP="00315F5D">
      <w:pPr>
        <w:pStyle w:val="NormalWeb"/>
        <w:shd w:val="clear" w:color="auto" w:fill="FFFFFF"/>
        <w:spacing w:before="0" w:beforeAutospacing="0" w:after="0" w:afterAutospacing="0" w:line="276" w:lineRule="auto"/>
        <w:jc w:val="both"/>
        <w:rPr>
          <w:rFonts w:ascii="Verdana" w:hAnsi="Verdana"/>
          <w:color w:val="000000" w:themeColor="text1"/>
        </w:rPr>
      </w:pPr>
      <w:r w:rsidRPr="001152A4">
        <w:rPr>
          <w:rFonts w:ascii="Verdana" w:hAnsi="Verdana"/>
          <w:b/>
          <w:color w:val="000000" w:themeColor="text1"/>
        </w:rPr>
        <w:t>(M</w:t>
      </w:r>
      <w:r>
        <w:rPr>
          <w:rFonts w:ascii="Verdana" w:hAnsi="Verdana"/>
          <w:b/>
          <w:color w:val="000000" w:themeColor="text1"/>
        </w:rPr>
        <w:t>inistro/</w:t>
      </w:r>
      <w:r w:rsidRPr="001152A4">
        <w:rPr>
          <w:rFonts w:ascii="Verdana" w:hAnsi="Verdana"/>
          <w:b/>
          <w:color w:val="000000" w:themeColor="text1"/>
        </w:rPr>
        <w:t>a)</w:t>
      </w:r>
      <w:r>
        <w:rPr>
          <w:rFonts w:ascii="Verdana" w:hAnsi="Verdana"/>
          <w:color w:val="000000" w:themeColor="text1"/>
        </w:rPr>
        <w:t xml:space="preserve"> </w:t>
      </w:r>
      <w:r w:rsidR="00D02F41" w:rsidRPr="00D02F41">
        <w:rPr>
          <w:rFonts w:ascii="Verdana" w:hAnsi="Verdana"/>
          <w:color w:val="000000" w:themeColor="text1"/>
        </w:rPr>
        <w:t xml:space="preserve">As ofertas possibilitam também a articulação da Educação Cristã Contínua em âmbito nacional, através do Conselho Nacional de Educação Crista Contínua (CONECC). Outra grande contribuição das ofertas está na área de elaboração de materiais como, por </w:t>
      </w:r>
      <w:r w:rsidR="008A2ED4">
        <w:rPr>
          <w:rFonts w:ascii="Verdana" w:hAnsi="Verdana"/>
          <w:color w:val="000000" w:themeColor="text1"/>
        </w:rPr>
        <w:t>exemplo, o material para jovens: “</w:t>
      </w:r>
      <w:proofErr w:type="spellStart"/>
      <w:r w:rsidR="00D02F41" w:rsidRPr="00D02F41">
        <w:rPr>
          <w:rFonts w:ascii="Verdana" w:hAnsi="Verdana"/>
          <w:color w:val="000000" w:themeColor="text1"/>
        </w:rPr>
        <w:t>Palavr@ção</w:t>
      </w:r>
      <w:proofErr w:type="spellEnd"/>
      <w:r w:rsidR="008A2ED4">
        <w:rPr>
          <w:rFonts w:ascii="Verdana" w:hAnsi="Verdana"/>
          <w:color w:val="000000" w:themeColor="text1"/>
        </w:rPr>
        <w:t>”</w:t>
      </w:r>
      <w:r w:rsidR="00D02F41" w:rsidRPr="00D02F41">
        <w:rPr>
          <w:rFonts w:ascii="Verdana" w:hAnsi="Verdana"/>
          <w:color w:val="000000" w:themeColor="text1"/>
        </w:rPr>
        <w:t xml:space="preserve">, a revista </w:t>
      </w:r>
      <w:r w:rsidR="008A2ED4">
        <w:rPr>
          <w:rFonts w:ascii="Verdana" w:hAnsi="Verdana"/>
          <w:color w:val="000000" w:themeColor="text1"/>
        </w:rPr>
        <w:t>“</w:t>
      </w:r>
      <w:r w:rsidR="00D02F41" w:rsidRPr="00D02F41">
        <w:rPr>
          <w:rFonts w:ascii="Verdana" w:hAnsi="Verdana"/>
          <w:color w:val="000000" w:themeColor="text1"/>
        </w:rPr>
        <w:t>O Amigo das Crianças</w:t>
      </w:r>
      <w:r w:rsidR="008A2ED4">
        <w:rPr>
          <w:rFonts w:ascii="Verdana" w:hAnsi="Verdana"/>
          <w:color w:val="000000" w:themeColor="text1"/>
        </w:rPr>
        <w:t>”</w:t>
      </w:r>
      <w:r w:rsidR="00D02F41" w:rsidRPr="00D02F41">
        <w:rPr>
          <w:rFonts w:ascii="Verdana" w:hAnsi="Verdana"/>
          <w:color w:val="000000" w:themeColor="text1"/>
        </w:rPr>
        <w:t xml:space="preserve"> e literatura cristã para crianças contempladas no Programa Missão Criança. Deus abençoe as dádivas e as pessoas doadoras, bem como o fruto do trabalho realizado.</w:t>
      </w:r>
    </w:p>
    <w:p w:rsidR="000938FB" w:rsidRDefault="000938FB" w:rsidP="00315F5D">
      <w:pPr>
        <w:pStyle w:val="NormalWeb"/>
        <w:shd w:val="clear" w:color="auto" w:fill="FFFFFF"/>
        <w:spacing w:before="0" w:beforeAutospacing="0" w:after="0" w:afterAutospacing="0" w:line="276" w:lineRule="auto"/>
        <w:jc w:val="both"/>
        <w:rPr>
          <w:rFonts w:ascii="Verdana" w:hAnsi="Verdana"/>
          <w:color w:val="000000" w:themeColor="text1"/>
        </w:rPr>
      </w:pPr>
    </w:p>
    <w:p w:rsidR="00D02F41" w:rsidRPr="00D02F41" w:rsidRDefault="00D02F41" w:rsidP="00315F5D">
      <w:pPr>
        <w:shd w:val="clear" w:color="auto" w:fill="FDFCFA"/>
        <w:spacing w:after="0"/>
        <w:jc w:val="both"/>
        <w:rPr>
          <w:rFonts w:ascii="Verdana" w:eastAsia="Times New Roman" w:hAnsi="Verdana" w:cstheme="minorHAnsi"/>
          <w:color w:val="000000" w:themeColor="text1"/>
          <w:sz w:val="24"/>
          <w:szCs w:val="24"/>
          <w:u w:val="single"/>
        </w:rPr>
      </w:pPr>
      <w:r w:rsidRPr="00D02F41">
        <w:rPr>
          <w:rFonts w:ascii="Verdana" w:eastAsia="Times New Roman" w:hAnsi="Verdana" w:cstheme="minorHAnsi"/>
          <w:color w:val="000000" w:themeColor="text1"/>
          <w:sz w:val="24"/>
          <w:szCs w:val="24"/>
          <w:u w:val="single"/>
        </w:rPr>
        <w:t>Sugestões de canto</w:t>
      </w:r>
      <w:r w:rsidR="00BB3EA8">
        <w:rPr>
          <w:rFonts w:ascii="Verdana" w:eastAsia="Times New Roman" w:hAnsi="Verdana" w:cstheme="minorHAnsi"/>
          <w:color w:val="000000" w:themeColor="text1"/>
          <w:sz w:val="24"/>
          <w:szCs w:val="24"/>
          <w:u w:val="single"/>
        </w:rPr>
        <w:t xml:space="preserve"> para o recolhimento das ofertas:</w:t>
      </w:r>
    </w:p>
    <w:p w:rsidR="00947908" w:rsidRDefault="00D02F41" w:rsidP="00315F5D">
      <w:pPr>
        <w:shd w:val="clear" w:color="auto" w:fill="FDFCFA"/>
        <w:spacing w:after="0"/>
        <w:jc w:val="both"/>
        <w:rPr>
          <w:rFonts w:ascii="Verdana" w:eastAsia="Times New Roman" w:hAnsi="Verdana" w:cstheme="minorHAnsi"/>
          <w:color w:val="000000" w:themeColor="text1"/>
          <w:sz w:val="24"/>
          <w:szCs w:val="24"/>
        </w:rPr>
      </w:pPr>
      <w:r w:rsidRPr="00F35973">
        <w:rPr>
          <w:rFonts w:ascii="Verdana" w:eastAsia="Times New Roman" w:hAnsi="Verdana" w:cstheme="minorHAnsi"/>
          <w:color w:val="000000" w:themeColor="text1"/>
          <w:sz w:val="24"/>
          <w:szCs w:val="24"/>
        </w:rPr>
        <w:t>Deus é Castelo Forte e Bom</w:t>
      </w:r>
      <w:r>
        <w:rPr>
          <w:rFonts w:ascii="Verdana" w:eastAsia="Times New Roman" w:hAnsi="Verdana" w:cstheme="minorHAnsi"/>
          <w:color w:val="000000" w:themeColor="text1"/>
          <w:sz w:val="24"/>
          <w:szCs w:val="24"/>
        </w:rPr>
        <w:t xml:space="preserve"> (LC 481 ou 482; HPD </w:t>
      </w:r>
      <w:r w:rsidR="00947908" w:rsidRPr="00F35973">
        <w:rPr>
          <w:rFonts w:ascii="Verdana" w:eastAsia="Times New Roman" w:hAnsi="Verdana" w:cstheme="minorHAnsi"/>
          <w:color w:val="000000" w:themeColor="text1"/>
          <w:sz w:val="24"/>
          <w:szCs w:val="24"/>
        </w:rPr>
        <w:t>97</w:t>
      </w:r>
      <w:proofErr w:type="gramStart"/>
      <w:r>
        <w:rPr>
          <w:rFonts w:ascii="Verdana" w:eastAsia="Times New Roman" w:hAnsi="Verdana" w:cstheme="minorHAnsi"/>
          <w:color w:val="000000" w:themeColor="text1"/>
          <w:sz w:val="24"/>
          <w:szCs w:val="24"/>
        </w:rPr>
        <w:t>)</w:t>
      </w:r>
      <w:proofErr w:type="gramEnd"/>
      <w:r w:rsidR="00947908" w:rsidRPr="00F35973">
        <w:rPr>
          <w:rFonts w:ascii="Verdana" w:eastAsia="Times New Roman" w:hAnsi="Verdana" w:cstheme="minorHAnsi"/>
          <w:color w:val="000000" w:themeColor="text1"/>
          <w:sz w:val="24"/>
          <w:szCs w:val="24"/>
        </w:rPr>
        <w:t xml:space="preserve"> </w:t>
      </w:r>
    </w:p>
    <w:p w:rsidR="00FC7085" w:rsidRDefault="00FC7085" w:rsidP="00315F5D">
      <w:pPr>
        <w:shd w:val="clear" w:color="auto" w:fill="FDFCFA"/>
        <w:spacing w:after="0"/>
        <w:jc w:val="both"/>
        <w:rPr>
          <w:rFonts w:ascii="Verdana" w:eastAsia="Times New Roman" w:hAnsi="Verdana" w:cstheme="minorHAnsi"/>
          <w:color w:val="000000" w:themeColor="text1"/>
          <w:sz w:val="24"/>
          <w:szCs w:val="24"/>
        </w:rPr>
      </w:pPr>
      <w:r>
        <w:rPr>
          <w:rFonts w:ascii="Verdana" w:eastAsia="Times New Roman" w:hAnsi="Verdana" w:cstheme="minorHAnsi"/>
          <w:color w:val="000000" w:themeColor="text1"/>
          <w:sz w:val="24"/>
          <w:szCs w:val="24"/>
        </w:rPr>
        <w:t>Em todo o meu trabalho (LC 489</w:t>
      </w:r>
      <w:r w:rsidR="00D02F41">
        <w:rPr>
          <w:rFonts w:ascii="Verdana" w:eastAsia="Times New Roman" w:hAnsi="Verdana" w:cstheme="minorHAnsi"/>
          <w:color w:val="000000" w:themeColor="text1"/>
          <w:sz w:val="24"/>
          <w:szCs w:val="24"/>
        </w:rPr>
        <w:t>; HPD 228)</w:t>
      </w:r>
    </w:p>
    <w:p w:rsidR="00FC7085" w:rsidRPr="00F35973" w:rsidRDefault="00FC7085" w:rsidP="00315F5D">
      <w:pPr>
        <w:shd w:val="clear" w:color="auto" w:fill="FDFCFA"/>
        <w:spacing w:after="0"/>
        <w:jc w:val="both"/>
        <w:rPr>
          <w:rFonts w:ascii="Verdana" w:eastAsia="Times New Roman" w:hAnsi="Verdana" w:cstheme="minorHAnsi"/>
          <w:color w:val="000000" w:themeColor="text1"/>
          <w:sz w:val="24"/>
          <w:szCs w:val="24"/>
        </w:rPr>
      </w:pPr>
      <w:r>
        <w:rPr>
          <w:rFonts w:ascii="Verdana" w:eastAsia="Times New Roman" w:hAnsi="Verdana" w:cstheme="minorHAnsi"/>
          <w:color w:val="000000" w:themeColor="text1"/>
          <w:sz w:val="24"/>
          <w:szCs w:val="24"/>
        </w:rPr>
        <w:t>Dai graças ao Senhor (LC 496</w:t>
      </w:r>
      <w:r w:rsidR="00D02F41">
        <w:rPr>
          <w:rFonts w:ascii="Verdana" w:eastAsia="Times New Roman" w:hAnsi="Verdana" w:cstheme="minorHAnsi"/>
          <w:color w:val="000000" w:themeColor="text1"/>
          <w:sz w:val="24"/>
          <w:szCs w:val="24"/>
        </w:rPr>
        <w:t>; HPD 242</w:t>
      </w:r>
      <w:r>
        <w:rPr>
          <w:rFonts w:ascii="Verdana" w:eastAsia="Times New Roman" w:hAnsi="Verdana" w:cstheme="minorHAnsi"/>
          <w:color w:val="000000" w:themeColor="text1"/>
          <w:sz w:val="24"/>
          <w:szCs w:val="24"/>
        </w:rPr>
        <w:t>)</w:t>
      </w:r>
    </w:p>
    <w:p w:rsidR="00D02F41" w:rsidRPr="00F35973" w:rsidRDefault="00D02F41" w:rsidP="00315F5D">
      <w:pPr>
        <w:pStyle w:val="NormalWeb"/>
        <w:shd w:val="clear" w:color="auto" w:fill="FFFFFF"/>
        <w:spacing w:before="0" w:beforeAutospacing="0" w:after="0" w:afterAutospacing="0" w:line="276" w:lineRule="auto"/>
        <w:jc w:val="both"/>
        <w:rPr>
          <w:rFonts w:ascii="Verdana" w:hAnsi="Verdana" w:cstheme="minorHAnsi"/>
          <w:color w:val="000000" w:themeColor="text1"/>
        </w:rPr>
      </w:pPr>
      <w:r>
        <w:rPr>
          <w:rFonts w:ascii="Verdana" w:hAnsi="Verdana" w:cstheme="minorHAnsi"/>
          <w:color w:val="000000" w:themeColor="text1"/>
        </w:rPr>
        <w:t>Na mesa do Senhor (HPD 419)</w:t>
      </w:r>
    </w:p>
    <w:p w:rsidR="00D02F41" w:rsidRDefault="00D02F41" w:rsidP="00315F5D">
      <w:pPr>
        <w:pStyle w:val="NormalWeb"/>
        <w:shd w:val="clear" w:color="auto" w:fill="FFFFFF"/>
        <w:spacing w:before="0" w:beforeAutospacing="0" w:after="0" w:afterAutospacing="0" w:line="276" w:lineRule="auto"/>
        <w:jc w:val="both"/>
        <w:rPr>
          <w:rFonts w:ascii="Verdana" w:hAnsi="Verdana"/>
          <w:color w:val="000000" w:themeColor="text1"/>
        </w:rPr>
      </w:pPr>
    </w:p>
    <w:p w:rsidR="00C856FF" w:rsidRPr="004365C2" w:rsidRDefault="000938FB" w:rsidP="00315F5D">
      <w:pPr>
        <w:shd w:val="clear" w:color="auto" w:fill="FDFCFA"/>
        <w:spacing w:after="0"/>
        <w:jc w:val="both"/>
        <w:rPr>
          <w:rFonts w:ascii="Verdana" w:eastAsia="Times New Roman" w:hAnsi="Verdana" w:cstheme="minorHAnsi"/>
          <w:b/>
          <w:color w:val="C00000"/>
          <w:sz w:val="24"/>
          <w:szCs w:val="24"/>
        </w:rPr>
      </w:pPr>
      <w:r w:rsidRPr="004365C2">
        <w:rPr>
          <w:rFonts w:ascii="Verdana" w:eastAsia="Times New Roman" w:hAnsi="Verdana" w:cstheme="minorHAnsi"/>
          <w:b/>
          <w:color w:val="C00000"/>
          <w:sz w:val="24"/>
          <w:szCs w:val="24"/>
        </w:rPr>
        <w:t>Oração Geral da Igreja</w:t>
      </w:r>
    </w:p>
    <w:p w:rsidR="008F0CDE" w:rsidRPr="00F35973" w:rsidRDefault="001152A4" w:rsidP="00315F5D">
      <w:pPr>
        <w:pStyle w:val="NormalWeb"/>
        <w:shd w:val="clear" w:color="auto" w:fill="FFFFFF"/>
        <w:spacing w:before="0" w:beforeAutospacing="0" w:after="0" w:afterAutospacing="0" w:line="276" w:lineRule="auto"/>
        <w:jc w:val="both"/>
        <w:rPr>
          <w:rFonts w:ascii="Verdana" w:hAnsi="Verdana"/>
          <w:color w:val="000000" w:themeColor="text1"/>
        </w:rPr>
      </w:pPr>
      <w:r w:rsidRPr="001152A4">
        <w:rPr>
          <w:rFonts w:ascii="Verdana" w:hAnsi="Verdana"/>
          <w:b/>
          <w:color w:val="000000" w:themeColor="text1"/>
        </w:rPr>
        <w:t>(</w:t>
      </w:r>
      <w:r>
        <w:rPr>
          <w:rFonts w:ascii="Verdana" w:hAnsi="Verdana"/>
          <w:b/>
          <w:color w:val="000000" w:themeColor="text1"/>
        </w:rPr>
        <w:t>Liderança 3</w:t>
      </w:r>
      <w:r w:rsidRPr="001152A4">
        <w:rPr>
          <w:rFonts w:ascii="Verdana" w:hAnsi="Verdana"/>
          <w:b/>
          <w:color w:val="000000" w:themeColor="text1"/>
        </w:rPr>
        <w:t>)</w:t>
      </w:r>
      <w:r>
        <w:rPr>
          <w:rFonts w:ascii="Verdana" w:hAnsi="Verdana"/>
          <w:color w:val="000000" w:themeColor="text1"/>
        </w:rPr>
        <w:t xml:space="preserve"> </w:t>
      </w:r>
      <w:r w:rsidR="008F0CDE" w:rsidRPr="00F35973">
        <w:rPr>
          <w:rFonts w:ascii="Verdana" w:hAnsi="Verdana"/>
          <w:color w:val="000000" w:themeColor="text1"/>
        </w:rPr>
        <w:t>Deus nos chama a servir na comunidade e no mundo. O serviço (diaconia) é uma característica central da igreja e do ser cristão (Marcos 9.33-37;10.35-37). Servir uns aos outros é ação comunitária. A educação cristã é serviço de Deus entre nós, voltada para todas as pessoas, sem qualquer discriminação. Educar pa</w:t>
      </w:r>
      <w:r w:rsidR="000938FB">
        <w:rPr>
          <w:rFonts w:ascii="Verdana" w:hAnsi="Verdana"/>
          <w:color w:val="000000" w:themeColor="text1"/>
        </w:rPr>
        <w:t>ra o serviço é anunciar o E</w:t>
      </w:r>
      <w:r w:rsidR="008F0CDE" w:rsidRPr="00F35973">
        <w:rPr>
          <w:rFonts w:ascii="Verdana" w:hAnsi="Verdana"/>
          <w:color w:val="000000" w:themeColor="text1"/>
        </w:rPr>
        <w:t>vangelho em palavra e ação, demonstrando, através da ação diaconal, a nossa fé.</w:t>
      </w:r>
      <w:r w:rsidR="000938FB">
        <w:rPr>
          <w:rStyle w:val="Refdenotaderodap"/>
          <w:rFonts w:ascii="Verdana" w:hAnsi="Verdana"/>
          <w:color w:val="000000" w:themeColor="text1"/>
        </w:rPr>
        <w:footnoteReference w:id="8"/>
      </w:r>
      <w:r w:rsidR="000938FB">
        <w:rPr>
          <w:rFonts w:ascii="Verdana" w:hAnsi="Verdana"/>
          <w:color w:val="000000" w:themeColor="text1"/>
        </w:rPr>
        <w:t xml:space="preserve"> Assim, como comunidade que serve por meio da educação cristã, vamos nos unir em oração: </w:t>
      </w:r>
    </w:p>
    <w:p w:rsidR="000938FB" w:rsidRDefault="000938FB" w:rsidP="00315F5D">
      <w:pPr>
        <w:shd w:val="clear" w:color="auto" w:fill="FDFCFA"/>
        <w:spacing w:after="0"/>
        <w:jc w:val="both"/>
        <w:rPr>
          <w:rFonts w:ascii="Verdana" w:eastAsia="Times New Roman" w:hAnsi="Verdana" w:cstheme="minorHAnsi"/>
          <w:color w:val="000000" w:themeColor="text1"/>
          <w:sz w:val="24"/>
          <w:szCs w:val="24"/>
        </w:rPr>
      </w:pPr>
    </w:p>
    <w:p w:rsidR="001152A4" w:rsidRDefault="001152A4" w:rsidP="00315F5D">
      <w:pPr>
        <w:shd w:val="clear" w:color="auto" w:fill="FDFCFA"/>
        <w:spacing w:after="0"/>
        <w:jc w:val="both"/>
        <w:rPr>
          <w:rFonts w:ascii="Verdana" w:eastAsia="Times New Roman" w:hAnsi="Verdana" w:cstheme="minorHAnsi"/>
          <w:color w:val="000000" w:themeColor="text1"/>
          <w:sz w:val="24"/>
          <w:szCs w:val="24"/>
        </w:rPr>
      </w:pPr>
      <w:r w:rsidRPr="001152A4">
        <w:rPr>
          <w:rFonts w:ascii="Verdana" w:eastAsia="Times New Roman" w:hAnsi="Verdana" w:cstheme="minorHAnsi"/>
          <w:b/>
          <w:color w:val="000000" w:themeColor="text1"/>
          <w:sz w:val="24"/>
          <w:szCs w:val="24"/>
        </w:rPr>
        <w:lastRenderedPageBreak/>
        <w:t xml:space="preserve">(Liderança </w:t>
      </w:r>
      <w:r>
        <w:rPr>
          <w:rFonts w:ascii="Verdana" w:eastAsia="Times New Roman" w:hAnsi="Verdana" w:cstheme="minorHAnsi"/>
          <w:b/>
          <w:color w:val="000000" w:themeColor="text1"/>
          <w:sz w:val="24"/>
          <w:szCs w:val="24"/>
        </w:rPr>
        <w:t>2</w:t>
      </w:r>
      <w:r w:rsidRPr="001152A4">
        <w:rPr>
          <w:rFonts w:ascii="Verdana" w:eastAsia="Times New Roman" w:hAnsi="Verdana" w:cstheme="minorHAnsi"/>
          <w:b/>
          <w:color w:val="000000" w:themeColor="text1"/>
          <w:sz w:val="24"/>
          <w:szCs w:val="24"/>
        </w:rPr>
        <w:t>)</w:t>
      </w:r>
      <w:r>
        <w:rPr>
          <w:rFonts w:ascii="Verdana" w:eastAsia="Times New Roman" w:hAnsi="Verdana" w:cstheme="minorHAnsi"/>
          <w:color w:val="000000" w:themeColor="text1"/>
          <w:sz w:val="24"/>
          <w:szCs w:val="24"/>
        </w:rPr>
        <w:t xml:space="preserve"> </w:t>
      </w:r>
      <w:r w:rsidR="00C856FF" w:rsidRPr="00F35973">
        <w:rPr>
          <w:rFonts w:ascii="Verdana" w:eastAsia="Times New Roman" w:hAnsi="Verdana" w:cstheme="minorHAnsi"/>
          <w:color w:val="000000" w:themeColor="text1"/>
          <w:sz w:val="24"/>
          <w:szCs w:val="24"/>
        </w:rPr>
        <w:t>Senhor, rendemos-te graças por cada pessoa que tu tens chamado ao longo da história de tua Igreja</w:t>
      </w:r>
      <w:r w:rsidR="000938FB">
        <w:rPr>
          <w:rFonts w:ascii="Verdana" w:eastAsia="Times New Roman" w:hAnsi="Verdana" w:cstheme="minorHAnsi"/>
          <w:color w:val="000000" w:themeColor="text1"/>
          <w:sz w:val="24"/>
          <w:szCs w:val="24"/>
        </w:rPr>
        <w:t xml:space="preserve"> para a tarefa de ensinar</w:t>
      </w:r>
      <w:r w:rsidR="00C856FF" w:rsidRPr="00F35973">
        <w:rPr>
          <w:rFonts w:ascii="Verdana" w:eastAsia="Times New Roman" w:hAnsi="Verdana" w:cstheme="minorHAnsi"/>
          <w:color w:val="000000" w:themeColor="text1"/>
          <w:sz w:val="24"/>
          <w:szCs w:val="24"/>
        </w:rPr>
        <w:t xml:space="preserve">. Agradecemos-te por cada contribuição que as pessoas que nos antecederam deram em favor </w:t>
      </w:r>
      <w:r w:rsidR="000938FB">
        <w:rPr>
          <w:rFonts w:ascii="Verdana" w:eastAsia="Times New Roman" w:hAnsi="Verdana" w:cstheme="minorHAnsi"/>
          <w:color w:val="000000" w:themeColor="text1"/>
          <w:sz w:val="24"/>
          <w:szCs w:val="24"/>
        </w:rPr>
        <w:t>da missão</w:t>
      </w:r>
      <w:r>
        <w:rPr>
          <w:rFonts w:ascii="Verdana" w:eastAsia="Times New Roman" w:hAnsi="Verdana" w:cstheme="minorHAnsi"/>
          <w:color w:val="000000" w:themeColor="text1"/>
          <w:sz w:val="24"/>
          <w:szCs w:val="24"/>
        </w:rPr>
        <w:t xml:space="preserve"> e do ensino da Tua Palavra. </w:t>
      </w:r>
    </w:p>
    <w:p w:rsidR="001152A4" w:rsidRDefault="001152A4" w:rsidP="00315F5D">
      <w:pPr>
        <w:shd w:val="clear" w:color="auto" w:fill="FDFCFA"/>
        <w:spacing w:after="0"/>
        <w:jc w:val="both"/>
        <w:rPr>
          <w:rFonts w:ascii="Verdana" w:eastAsia="Times New Roman" w:hAnsi="Verdana" w:cstheme="minorHAnsi"/>
          <w:color w:val="000000" w:themeColor="text1"/>
          <w:sz w:val="24"/>
          <w:szCs w:val="24"/>
        </w:rPr>
      </w:pPr>
    </w:p>
    <w:p w:rsidR="00C856FF" w:rsidRPr="00F35973" w:rsidRDefault="001152A4" w:rsidP="00315F5D">
      <w:pPr>
        <w:shd w:val="clear" w:color="auto" w:fill="FDFCFA"/>
        <w:spacing w:after="0"/>
        <w:jc w:val="both"/>
        <w:rPr>
          <w:rFonts w:ascii="Verdana" w:eastAsia="Times New Roman" w:hAnsi="Verdana" w:cstheme="minorHAnsi"/>
          <w:color w:val="000000" w:themeColor="text1"/>
          <w:sz w:val="24"/>
          <w:szCs w:val="24"/>
        </w:rPr>
      </w:pPr>
      <w:r w:rsidRPr="001152A4">
        <w:rPr>
          <w:rFonts w:ascii="Verdana" w:eastAsia="Times New Roman" w:hAnsi="Verdana" w:cstheme="minorHAnsi"/>
          <w:b/>
          <w:color w:val="000000" w:themeColor="text1"/>
          <w:sz w:val="24"/>
          <w:szCs w:val="24"/>
        </w:rPr>
        <w:t>(Liderança 1)</w:t>
      </w:r>
      <w:r w:rsidR="005E2DA1">
        <w:rPr>
          <w:rFonts w:ascii="Verdana" w:eastAsia="Times New Roman" w:hAnsi="Verdana" w:cstheme="minorHAnsi"/>
          <w:color w:val="000000" w:themeColor="text1"/>
          <w:sz w:val="24"/>
          <w:szCs w:val="24"/>
        </w:rPr>
        <w:t xml:space="preserve"> </w:t>
      </w:r>
      <w:r>
        <w:rPr>
          <w:rFonts w:ascii="Verdana" w:eastAsia="Times New Roman" w:hAnsi="Verdana" w:cstheme="minorHAnsi"/>
          <w:color w:val="000000" w:themeColor="text1"/>
          <w:sz w:val="24"/>
          <w:szCs w:val="24"/>
        </w:rPr>
        <w:t>R</w:t>
      </w:r>
      <w:r w:rsidR="00105D00" w:rsidRPr="00F35973">
        <w:rPr>
          <w:rFonts w:ascii="Verdana" w:eastAsia="Times New Roman" w:hAnsi="Verdana" w:cstheme="minorHAnsi"/>
          <w:color w:val="000000" w:themeColor="text1"/>
          <w:sz w:val="24"/>
          <w:szCs w:val="24"/>
        </w:rPr>
        <w:t xml:space="preserve">ogamos-te: </w:t>
      </w:r>
      <w:r w:rsidR="00C856FF" w:rsidRPr="00F35973">
        <w:rPr>
          <w:rFonts w:ascii="Verdana" w:eastAsia="Times New Roman" w:hAnsi="Verdana" w:cstheme="minorHAnsi"/>
          <w:color w:val="000000" w:themeColor="text1"/>
          <w:sz w:val="24"/>
          <w:szCs w:val="24"/>
        </w:rPr>
        <w:t>concede-nos a graça de também sermos tes</w:t>
      </w:r>
      <w:r>
        <w:rPr>
          <w:rFonts w:ascii="Verdana" w:eastAsia="Times New Roman" w:hAnsi="Verdana" w:cstheme="minorHAnsi"/>
          <w:color w:val="000000" w:themeColor="text1"/>
          <w:sz w:val="24"/>
          <w:szCs w:val="24"/>
        </w:rPr>
        <w:t xml:space="preserve">temunhas fiéis do teu Evangelho. Motiva-nos a levarmos a </w:t>
      </w:r>
      <w:r w:rsidR="00C856FF" w:rsidRPr="00F35973">
        <w:rPr>
          <w:rFonts w:ascii="Verdana" w:eastAsia="Times New Roman" w:hAnsi="Verdana" w:cstheme="minorHAnsi"/>
          <w:color w:val="000000" w:themeColor="text1"/>
          <w:sz w:val="24"/>
          <w:szCs w:val="24"/>
        </w:rPr>
        <w:t xml:space="preserve">tua </w:t>
      </w:r>
      <w:r>
        <w:rPr>
          <w:rFonts w:ascii="Verdana" w:eastAsia="Times New Roman" w:hAnsi="Verdana" w:cstheme="minorHAnsi"/>
          <w:color w:val="000000" w:themeColor="text1"/>
          <w:sz w:val="24"/>
          <w:szCs w:val="24"/>
        </w:rPr>
        <w:t>Palavra</w:t>
      </w:r>
      <w:r w:rsidR="00C856FF" w:rsidRPr="00F35973">
        <w:rPr>
          <w:rFonts w:ascii="Verdana" w:eastAsia="Times New Roman" w:hAnsi="Verdana" w:cstheme="minorHAnsi"/>
          <w:color w:val="000000" w:themeColor="text1"/>
          <w:sz w:val="24"/>
          <w:szCs w:val="24"/>
        </w:rPr>
        <w:t xml:space="preserve"> </w:t>
      </w:r>
      <w:r>
        <w:rPr>
          <w:rFonts w:ascii="Verdana" w:eastAsia="Times New Roman" w:hAnsi="Verdana" w:cstheme="minorHAnsi"/>
          <w:color w:val="000000" w:themeColor="text1"/>
          <w:sz w:val="24"/>
          <w:szCs w:val="24"/>
        </w:rPr>
        <w:t>a mais pessoas. Que os</w:t>
      </w:r>
      <w:r w:rsidR="00C856FF" w:rsidRPr="00F35973">
        <w:rPr>
          <w:rFonts w:ascii="Verdana" w:eastAsia="Times New Roman" w:hAnsi="Verdana" w:cstheme="minorHAnsi"/>
          <w:color w:val="000000" w:themeColor="text1"/>
          <w:sz w:val="24"/>
          <w:szCs w:val="24"/>
        </w:rPr>
        <w:t xml:space="preserve"> nossos hinos de louvor cheguem aos corações endurecidos de tantas pessoas que não creem em ti.</w:t>
      </w:r>
    </w:p>
    <w:p w:rsidR="001152A4" w:rsidRDefault="001152A4" w:rsidP="00315F5D">
      <w:pPr>
        <w:shd w:val="clear" w:color="auto" w:fill="FDFCFA"/>
        <w:spacing w:after="0"/>
        <w:jc w:val="both"/>
        <w:rPr>
          <w:rFonts w:ascii="Verdana" w:eastAsia="Times New Roman" w:hAnsi="Verdana" w:cstheme="minorHAnsi"/>
          <w:color w:val="000000" w:themeColor="text1"/>
          <w:sz w:val="24"/>
          <w:szCs w:val="24"/>
        </w:rPr>
      </w:pPr>
    </w:p>
    <w:p w:rsidR="00C856FF" w:rsidRDefault="001152A4" w:rsidP="00315F5D">
      <w:pPr>
        <w:shd w:val="clear" w:color="auto" w:fill="FDFCFA"/>
        <w:spacing w:after="0"/>
        <w:jc w:val="both"/>
        <w:rPr>
          <w:rFonts w:ascii="Verdana" w:eastAsia="Times New Roman" w:hAnsi="Verdana" w:cstheme="minorHAnsi"/>
          <w:color w:val="000000" w:themeColor="text1"/>
          <w:sz w:val="24"/>
          <w:szCs w:val="24"/>
        </w:rPr>
      </w:pPr>
      <w:r w:rsidRPr="001152A4">
        <w:rPr>
          <w:rFonts w:ascii="Verdana" w:eastAsia="Times New Roman" w:hAnsi="Verdana" w:cstheme="minorHAnsi"/>
          <w:b/>
          <w:color w:val="000000" w:themeColor="text1"/>
          <w:sz w:val="24"/>
          <w:szCs w:val="24"/>
        </w:rPr>
        <w:t>(Liderança 3)</w:t>
      </w:r>
      <w:r w:rsidR="00210E17">
        <w:rPr>
          <w:rFonts w:ascii="Verdana" w:eastAsia="Times New Roman" w:hAnsi="Verdana" w:cstheme="minorHAnsi"/>
          <w:b/>
          <w:color w:val="000000" w:themeColor="text1"/>
          <w:sz w:val="24"/>
          <w:szCs w:val="24"/>
        </w:rPr>
        <w:t xml:space="preserve"> </w:t>
      </w:r>
      <w:r>
        <w:rPr>
          <w:rFonts w:ascii="Verdana" w:eastAsia="Times New Roman" w:hAnsi="Verdana" w:cstheme="minorHAnsi"/>
          <w:color w:val="000000" w:themeColor="text1"/>
          <w:sz w:val="24"/>
          <w:szCs w:val="24"/>
        </w:rPr>
        <w:t>I</w:t>
      </w:r>
      <w:r w:rsidR="00C856FF" w:rsidRPr="00F35973">
        <w:rPr>
          <w:rFonts w:ascii="Verdana" w:eastAsia="Times New Roman" w:hAnsi="Verdana" w:cstheme="minorHAnsi"/>
          <w:color w:val="000000" w:themeColor="text1"/>
          <w:sz w:val="24"/>
          <w:szCs w:val="24"/>
        </w:rPr>
        <w:t>ntercedemos por tua Igreja, intercedemos por nossa comunidad</w:t>
      </w:r>
      <w:r w:rsidR="00936316" w:rsidRPr="00F35973">
        <w:rPr>
          <w:rFonts w:ascii="Verdana" w:eastAsia="Times New Roman" w:hAnsi="Verdana" w:cstheme="minorHAnsi"/>
          <w:color w:val="000000" w:themeColor="text1"/>
          <w:sz w:val="24"/>
          <w:szCs w:val="24"/>
        </w:rPr>
        <w:t>e, intercedemos por cada pessoa</w:t>
      </w:r>
      <w:r w:rsidR="00C856FF" w:rsidRPr="00F35973">
        <w:rPr>
          <w:rFonts w:ascii="Verdana" w:eastAsia="Times New Roman" w:hAnsi="Verdana" w:cstheme="minorHAnsi"/>
          <w:color w:val="000000" w:themeColor="text1"/>
          <w:sz w:val="24"/>
          <w:szCs w:val="24"/>
        </w:rPr>
        <w:t xml:space="preserve"> que está ao serviço do teu reino. </w:t>
      </w:r>
      <w:r w:rsidR="002F6836">
        <w:rPr>
          <w:rFonts w:ascii="Verdana" w:eastAsia="Times New Roman" w:hAnsi="Verdana" w:cstheme="minorHAnsi"/>
          <w:color w:val="000000" w:themeColor="text1"/>
          <w:sz w:val="24"/>
          <w:szCs w:val="24"/>
        </w:rPr>
        <w:t>De forma especial, pedimos</w:t>
      </w:r>
      <w:r w:rsidR="00C856FF" w:rsidRPr="00F35973">
        <w:rPr>
          <w:rFonts w:ascii="Verdana" w:eastAsia="Times New Roman" w:hAnsi="Verdana" w:cstheme="minorHAnsi"/>
          <w:color w:val="000000" w:themeColor="text1"/>
          <w:sz w:val="24"/>
          <w:szCs w:val="24"/>
        </w:rPr>
        <w:t xml:space="preserve"> </w:t>
      </w:r>
      <w:r w:rsidR="002F6836">
        <w:rPr>
          <w:rFonts w:ascii="Verdana" w:eastAsia="Times New Roman" w:hAnsi="Verdana" w:cstheme="minorHAnsi"/>
          <w:color w:val="000000" w:themeColor="text1"/>
          <w:sz w:val="24"/>
          <w:szCs w:val="24"/>
        </w:rPr>
        <w:t xml:space="preserve">pelos catequistas, pelas catequistas e </w:t>
      </w:r>
      <w:r w:rsidR="00C856FF" w:rsidRPr="00F35973">
        <w:rPr>
          <w:rFonts w:ascii="Verdana" w:eastAsia="Times New Roman" w:hAnsi="Verdana" w:cstheme="minorHAnsi"/>
          <w:color w:val="000000" w:themeColor="text1"/>
          <w:sz w:val="24"/>
          <w:szCs w:val="24"/>
        </w:rPr>
        <w:t xml:space="preserve">pelas </w:t>
      </w:r>
      <w:r w:rsidR="00210E17" w:rsidRPr="005E2DA1">
        <w:rPr>
          <w:rFonts w:ascii="Verdana" w:eastAsia="Times New Roman" w:hAnsi="Verdana" w:cstheme="minorHAnsi"/>
          <w:color w:val="000000" w:themeColor="text1"/>
          <w:sz w:val="24"/>
          <w:szCs w:val="24"/>
        </w:rPr>
        <w:t>lideranças</w:t>
      </w:r>
      <w:r w:rsidR="00C856FF" w:rsidRPr="005E2DA1">
        <w:rPr>
          <w:rFonts w:ascii="Verdana" w:eastAsia="Times New Roman" w:hAnsi="Verdana" w:cstheme="minorHAnsi"/>
          <w:color w:val="000000" w:themeColor="text1"/>
          <w:sz w:val="24"/>
          <w:szCs w:val="24"/>
        </w:rPr>
        <w:t xml:space="preserve"> que estão </w:t>
      </w:r>
      <w:r w:rsidR="00936316" w:rsidRPr="005E2DA1">
        <w:rPr>
          <w:rFonts w:ascii="Verdana" w:eastAsia="Times New Roman" w:hAnsi="Verdana" w:cstheme="minorHAnsi"/>
          <w:color w:val="000000" w:themeColor="text1"/>
          <w:sz w:val="24"/>
          <w:szCs w:val="24"/>
        </w:rPr>
        <w:t>à frente</w:t>
      </w:r>
      <w:r w:rsidR="00936316" w:rsidRPr="00F35973">
        <w:rPr>
          <w:rFonts w:ascii="Verdana" w:eastAsia="Times New Roman" w:hAnsi="Verdana" w:cstheme="minorHAnsi"/>
          <w:color w:val="000000" w:themeColor="text1"/>
          <w:sz w:val="24"/>
          <w:szCs w:val="24"/>
        </w:rPr>
        <w:t xml:space="preserve"> da educação e do ensino das crianças, jovens e pessoas adultas, seja na </w:t>
      </w:r>
      <w:r>
        <w:rPr>
          <w:rFonts w:ascii="Verdana" w:eastAsia="Times New Roman" w:hAnsi="Verdana" w:cstheme="minorHAnsi"/>
          <w:color w:val="000000" w:themeColor="text1"/>
          <w:sz w:val="24"/>
          <w:szCs w:val="24"/>
        </w:rPr>
        <w:t>educação escolar</w:t>
      </w:r>
      <w:r w:rsidR="00936316" w:rsidRPr="00F35973">
        <w:rPr>
          <w:rFonts w:ascii="Verdana" w:eastAsia="Times New Roman" w:hAnsi="Verdana" w:cstheme="minorHAnsi"/>
          <w:color w:val="000000" w:themeColor="text1"/>
          <w:sz w:val="24"/>
          <w:szCs w:val="24"/>
        </w:rPr>
        <w:t xml:space="preserve"> </w:t>
      </w:r>
      <w:r>
        <w:rPr>
          <w:rFonts w:ascii="Verdana" w:eastAsia="Times New Roman" w:hAnsi="Verdana" w:cstheme="minorHAnsi"/>
          <w:color w:val="000000" w:themeColor="text1"/>
          <w:sz w:val="24"/>
          <w:szCs w:val="24"/>
        </w:rPr>
        <w:t>ou</w:t>
      </w:r>
      <w:r w:rsidR="00936316" w:rsidRPr="00F35973">
        <w:rPr>
          <w:rFonts w:ascii="Verdana" w:eastAsia="Times New Roman" w:hAnsi="Verdana" w:cstheme="minorHAnsi"/>
          <w:color w:val="000000" w:themeColor="text1"/>
          <w:sz w:val="24"/>
          <w:szCs w:val="24"/>
        </w:rPr>
        <w:t xml:space="preserve"> no contexto religioso. </w:t>
      </w:r>
    </w:p>
    <w:p w:rsidR="001152A4" w:rsidRPr="00F35973" w:rsidRDefault="001152A4" w:rsidP="00315F5D">
      <w:pPr>
        <w:shd w:val="clear" w:color="auto" w:fill="FDFCFA"/>
        <w:spacing w:after="0"/>
        <w:jc w:val="both"/>
        <w:rPr>
          <w:rFonts w:ascii="Verdana" w:eastAsia="Times New Roman" w:hAnsi="Verdana" w:cstheme="minorHAnsi"/>
          <w:color w:val="000000" w:themeColor="text1"/>
          <w:sz w:val="24"/>
          <w:szCs w:val="24"/>
        </w:rPr>
      </w:pPr>
    </w:p>
    <w:p w:rsidR="00C856FF" w:rsidRPr="00F35973" w:rsidRDefault="001152A4" w:rsidP="00315F5D">
      <w:pPr>
        <w:shd w:val="clear" w:color="auto" w:fill="FDFCFA"/>
        <w:spacing w:after="0"/>
        <w:jc w:val="both"/>
        <w:rPr>
          <w:rFonts w:ascii="Verdana" w:eastAsia="Times New Roman" w:hAnsi="Verdana" w:cstheme="minorHAnsi"/>
          <w:color w:val="000000" w:themeColor="text1"/>
          <w:sz w:val="24"/>
          <w:szCs w:val="24"/>
        </w:rPr>
      </w:pPr>
      <w:r w:rsidRPr="001152A4">
        <w:rPr>
          <w:rFonts w:ascii="Verdana" w:eastAsia="Times New Roman" w:hAnsi="Verdana" w:cstheme="minorHAnsi"/>
          <w:b/>
          <w:color w:val="000000" w:themeColor="text1"/>
          <w:sz w:val="24"/>
          <w:szCs w:val="24"/>
        </w:rPr>
        <w:t>(Ministro/a)</w:t>
      </w:r>
      <w:r>
        <w:rPr>
          <w:rFonts w:ascii="Verdana" w:eastAsia="Times New Roman" w:hAnsi="Verdana" w:cstheme="minorHAnsi"/>
          <w:b/>
          <w:color w:val="000000" w:themeColor="text1"/>
          <w:sz w:val="24"/>
          <w:szCs w:val="24"/>
        </w:rPr>
        <w:t xml:space="preserve"> </w:t>
      </w:r>
      <w:r w:rsidR="00C856FF" w:rsidRPr="00F35973">
        <w:rPr>
          <w:rFonts w:ascii="Verdana" w:eastAsia="Times New Roman" w:hAnsi="Verdana" w:cstheme="minorHAnsi"/>
          <w:color w:val="000000" w:themeColor="text1"/>
          <w:sz w:val="24"/>
          <w:szCs w:val="24"/>
        </w:rPr>
        <w:t xml:space="preserve">Senhor, </w:t>
      </w:r>
      <w:r>
        <w:rPr>
          <w:rFonts w:ascii="Verdana" w:eastAsia="Times New Roman" w:hAnsi="Verdana" w:cstheme="minorHAnsi"/>
          <w:color w:val="000000" w:themeColor="text1"/>
          <w:sz w:val="24"/>
          <w:szCs w:val="24"/>
        </w:rPr>
        <w:t xml:space="preserve">incluímos em nossa oração </w:t>
      </w:r>
      <w:r w:rsidR="00936316" w:rsidRPr="00F35973">
        <w:rPr>
          <w:rFonts w:ascii="Verdana" w:eastAsia="Times New Roman" w:hAnsi="Verdana" w:cstheme="minorHAnsi"/>
          <w:color w:val="000000" w:themeColor="text1"/>
          <w:sz w:val="24"/>
          <w:szCs w:val="24"/>
        </w:rPr>
        <w:t>...</w:t>
      </w:r>
      <w:r w:rsidR="00C856FF" w:rsidRPr="00F35973">
        <w:rPr>
          <w:rFonts w:ascii="Verdana" w:eastAsia="Times New Roman" w:hAnsi="Verdana" w:cstheme="minorHAnsi"/>
          <w:color w:val="000000" w:themeColor="text1"/>
          <w:sz w:val="24"/>
          <w:szCs w:val="24"/>
        </w:rPr>
        <w:t xml:space="preserve"> (incluir o</w:t>
      </w:r>
      <w:r>
        <w:rPr>
          <w:rFonts w:ascii="Verdana" w:eastAsia="Times New Roman" w:hAnsi="Verdana" w:cstheme="minorHAnsi"/>
          <w:color w:val="000000" w:themeColor="text1"/>
          <w:sz w:val="24"/>
          <w:szCs w:val="24"/>
        </w:rPr>
        <w:t>utros</w:t>
      </w:r>
      <w:r w:rsidR="00C856FF" w:rsidRPr="00F35973">
        <w:rPr>
          <w:rFonts w:ascii="Verdana" w:eastAsia="Times New Roman" w:hAnsi="Verdana" w:cstheme="minorHAnsi"/>
          <w:color w:val="000000" w:themeColor="text1"/>
          <w:sz w:val="24"/>
          <w:szCs w:val="24"/>
        </w:rPr>
        <w:t xml:space="preserve"> motivos de intercessão).</w:t>
      </w:r>
    </w:p>
    <w:p w:rsidR="00C856FF" w:rsidRPr="004365C2" w:rsidRDefault="001152A4" w:rsidP="00315F5D">
      <w:pPr>
        <w:shd w:val="clear" w:color="auto" w:fill="FDFCFA"/>
        <w:spacing w:after="0"/>
        <w:jc w:val="both"/>
        <w:rPr>
          <w:rFonts w:ascii="Verdana" w:eastAsia="Times New Roman" w:hAnsi="Verdana" w:cstheme="minorHAnsi"/>
          <w:color w:val="C00000"/>
          <w:sz w:val="24"/>
          <w:szCs w:val="24"/>
        </w:rPr>
      </w:pPr>
      <w:r>
        <w:rPr>
          <w:rFonts w:ascii="Verdana" w:eastAsia="Times New Roman" w:hAnsi="Verdana" w:cstheme="minorHAnsi"/>
          <w:color w:val="000000" w:themeColor="text1"/>
          <w:sz w:val="24"/>
          <w:szCs w:val="24"/>
        </w:rPr>
        <w:t>T</w:t>
      </w:r>
      <w:r w:rsidR="00C856FF" w:rsidRPr="00F35973">
        <w:rPr>
          <w:rFonts w:ascii="Verdana" w:eastAsia="Times New Roman" w:hAnsi="Verdana" w:cstheme="minorHAnsi"/>
          <w:color w:val="000000" w:themeColor="text1"/>
          <w:sz w:val="24"/>
          <w:szCs w:val="24"/>
        </w:rPr>
        <w:t xml:space="preserve">udo mais que está em nossos corações </w:t>
      </w:r>
      <w:r>
        <w:rPr>
          <w:rFonts w:ascii="Verdana" w:eastAsia="Times New Roman" w:hAnsi="Verdana" w:cstheme="minorHAnsi"/>
          <w:color w:val="000000" w:themeColor="text1"/>
          <w:sz w:val="24"/>
          <w:szCs w:val="24"/>
        </w:rPr>
        <w:t>colocamos</w:t>
      </w:r>
      <w:r w:rsidR="00C856FF" w:rsidRPr="00F35973">
        <w:rPr>
          <w:rFonts w:ascii="Verdana" w:eastAsia="Times New Roman" w:hAnsi="Verdana" w:cstheme="minorHAnsi"/>
          <w:color w:val="000000" w:themeColor="text1"/>
          <w:sz w:val="24"/>
          <w:szCs w:val="24"/>
        </w:rPr>
        <w:t xml:space="preserve"> diante de ti </w:t>
      </w:r>
      <w:r>
        <w:rPr>
          <w:rFonts w:ascii="Verdana" w:eastAsia="Times New Roman" w:hAnsi="Verdana" w:cstheme="minorHAnsi"/>
          <w:color w:val="000000" w:themeColor="text1"/>
          <w:sz w:val="24"/>
          <w:szCs w:val="24"/>
        </w:rPr>
        <w:t xml:space="preserve">ao dizermos: </w:t>
      </w:r>
      <w:r w:rsidRPr="004365C2">
        <w:rPr>
          <w:rFonts w:ascii="Verdana" w:eastAsia="Times New Roman" w:hAnsi="Verdana" w:cstheme="minorHAnsi"/>
          <w:b/>
          <w:color w:val="C00000"/>
          <w:sz w:val="24"/>
          <w:szCs w:val="24"/>
        </w:rPr>
        <w:t>Pai Nosso...</w:t>
      </w:r>
    </w:p>
    <w:p w:rsidR="001152A4" w:rsidRDefault="001152A4" w:rsidP="00315F5D">
      <w:pPr>
        <w:shd w:val="clear" w:color="auto" w:fill="FDFCFA"/>
        <w:spacing w:after="0"/>
        <w:jc w:val="both"/>
        <w:rPr>
          <w:rFonts w:ascii="Verdana" w:eastAsia="Times New Roman" w:hAnsi="Verdana" w:cstheme="minorHAnsi"/>
          <w:color w:val="000000" w:themeColor="text1"/>
          <w:sz w:val="24"/>
          <w:szCs w:val="24"/>
        </w:rPr>
      </w:pPr>
    </w:p>
    <w:p w:rsidR="00C856FF" w:rsidRPr="004365C2" w:rsidRDefault="00C856FF" w:rsidP="00BB3EA8">
      <w:pPr>
        <w:shd w:val="clear" w:color="auto" w:fill="FDFCFA"/>
        <w:spacing w:after="0"/>
        <w:jc w:val="center"/>
        <w:rPr>
          <w:rFonts w:ascii="Verdana" w:eastAsia="Times New Roman" w:hAnsi="Verdana" w:cstheme="minorHAnsi"/>
          <w:b/>
          <w:color w:val="C00000"/>
          <w:sz w:val="24"/>
          <w:szCs w:val="24"/>
        </w:rPr>
      </w:pPr>
      <w:r w:rsidRPr="004365C2">
        <w:rPr>
          <w:rFonts w:ascii="Verdana" w:eastAsia="Times New Roman" w:hAnsi="Verdana" w:cstheme="minorHAnsi"/>
          <w:b/>
          <w:color w:val="C00000"/>
          <w:sz w:val="24"/>
          <w:szCs w:val="24"/>
        </w:rPr>
        <w:t>LITURGIA DE DESPEDIDA</w:t>
      </w:r>
    </w:p>
    <w:p w:rsidR="001152A4" w:rsidRDefault="001152A4" w:rsidP="00315F5D">
      <w:pPr>
        <w:shd w:val="clear" w:color="auto" w:fill="FDFCFA"/>
        <w:spacing w:after="0"/>
        <w:jc w:val="both"/>
        <w:rPr>
          <w:rFonts w:ascii="Verdana" w:eastAsia="Times New Roman" w:hAnsi="Verdana" w:cstheme="minorHAnsi"/>
          <w:b/>
          <w:color w:val="000000" w:themeColor="text1"/>
          <w:sz w:val="24"/>
          <w:szCs w:val="24"/>
        </w:rPr>
      </w:pPr>
      <w:r w:rsidRPr="004365C2">
        <w:rPr>
          <w:rFonts w:ascii="Verdana" w:eastAsia="Times New Roman" w:hAnsi="Verdana" w:cstheme="minorHAnsi"/>
          <w:b/>
          <w:color w:val="C00000"/>
          <w:sz w:val="24"/>
          <w:szCs w:val="24"/>
        </w:rPr>
        <w:t>Avisos</w:t>
      </w:r>
      <w:r w:rsidRPr="004365C2">
        <w:rPr>
          <w:rFonts w:ascii="Verdana" w:eastAsia="Times New Roman" w:hAnsi="Verdana" w:cstheme="minorHAnsi"/>
          <w:b/>
          <w:color w:val="C00000"/>
          <w:sz w:val="24"/>
          <w:szCs w:val="24"/>
        </w:rPr>
        <w:br/>
      </w:r>
    </w:p>
    <w:p w:rsidR="001152A4" w:rsidRPr="004365C2" w:rsidRDefault="001152A4" w:rsidP="00315F5D">
      <w:pPr>
        <w:shd w:val="clear" w:color="auto" w:fill="FDFCFA"/>
        <w:spacing w:after="0"/>
        <w:jc w:val="both"/>
        <w:rPr>
          <w:rFonts w:ascii="Verdana" w:eastAsia="Times New Roman" w:hAnsi="Verdana" w:cstheme="minorHAnsi"/>
          <w:b/>
          <w:color w:val="C00000"/>
          <w:sz w:val="24"/>
          <w:szCs w:val="24"/>
        </w:rPr>
      </w:pPr>
      <w:r w:rsidRPr="004365C2">
        <w:rPr>
          <w:rFonts w:ascii="Verdana" w:eastAsia="Times New Roman" w:hAnsi="Verdana" w:cstheme="minorHAnsi"/>
          <w:b/>
          <w:color w:val="C00000"/>
          <w:sz w:val="24"/>
          <w:szCs w:val="24"/>
        </w:rPr>
        <w:t>Canto final</w:t>
      </w:r>
    </w:p>
    <w:p w:rsidR="001152A4" w:rsidRPr="00F35973" w:rsidRDefault="001152A4" w:rsidP="00315F5D">
      <w:pPr>
        <w:shd w:val="clear" w:color="auto" w:fill="FDFCFA"/>
        <w:spacing w:after="0"/>
        <w:jc w:val="both"/>
        <w:rPr>
          <w:rFonts w:ascii="Verdana" w:eastAsia="Times New Roman" w:hAnsi="Verdana" w:cstheme="minorHAnsi"/>
          <w:color w:val="000000" w:themeColor="text1"/>
          <w:sz w:val="24"/>
          <w:szCs w:val="24"/>
        </w:rPr>
      </w:pPr>
      <w:r>
        <w:rPr>
          <w:rFonts w:ascii="Verdana" w:eastAsia="Times New Roman" w:hAnsi="Verdana" w:cstheme="minorHAnsi"/>
          <w:color w:val="000000" w:themeColor="text1"/>
          <w:sz w:val="24"/>
          <w:szCs w:val="24"/>
        </w:rPr>
        <w:t>Deus, o teu verbo (LC 513</w:t>
      </w:r>
      <w:r w:rsidR="00210E17">
        <w:rPr>
          <w:rFonts w:ascii="Verdana" w:eastAsia="Times New Roman" w:hAnsi="Verdana" w:cstheme="minorHAnsi"/>
          <w:color w:val="000000" w:themeColor="text1"/>
          <w:sz w:val="24"/>
          <w:szCs w:val="24"/>
        </w:rPr>
        <w:t>; HPD 90)</w:t>
      </w:r>
    </w:p>
    <w:p w:rsidR="00210E17" w:rsidRDefault="00210E17" w:rsidP="00315F5D">
      <w:pPr>
        <w:shd w:val="clear" w:color="auto" w:fill="FDFCFA"/>
        <w:spacing w:after="0"/>
        <w:jc w:val="both"/>
        <w:rPr>
          <w:rFonts w:ascii="Verdana" w:eastAsia="Times New Roman" w:hAnsi="Verdana" w:cstheme="minorHAnsi"/>
          <w:color w:val="000000" w:themeColor="text1"/>
          <w:sz w:val="24"/>
          <w:szCs w:val="24"/>
        </w:rPr>
      </w:pPr>
      <w:r w:rsidRPr="00F35973">
        <w:rPr>
          <w:rFonts w:ascii="Verdana" w:eastAsia="Times New Roman" w:hAnsi="Verdana" w:cstheme="minorHAnsi"/>
          <w:color w:val="000000" w:themeColor="text1"/>
          <w:sz w:val="24"/>
          <w:szCs w:val="24"/>
        </w:rPr>
        <w:t xml:space="preserve">Bênçãos virão </w:t>
      </w:r>
      <w:r>
        <w:rPr>
          <w:rFonts w:ascii="Verdana" w:eastAsia="Times New Roman" w:hAnsi="Verdana" w:cstheme="minorHAnsi"/>
          <w:color w:val="000000" w:themeColor="text1"/>
          <w:sz w:val="24"/>
          <w:szCs w:val="24"/>
        </w:rPr>
        <w:t>(LC 301)</w:t>
      </w:r>
    </w:p>
    <w:p w:rsidR="001152A4" w:rsidRDefault="001152A4" w:rsidP="00315F5D">
      <w:pPr>
        <w:shd w:val="clear" w:color="auto" w:fill="FDFCFA"/>
        <w:spacing w:after="0"/>
        <w:jc w:val="both"/>
        <w:rPr>
          <w:rFonts w:ascii="Verdana" w:eastAsia="Times New Roman" w:hAnsi="Verdana" w:cstheme="minorHAnsi"/>
          <w:b/>
          <w:color w:val="000000" w:themeColor="text1"/>
          <w:sz w:val="24"/>
          <w:szCs w:val="24"/>
        </w:rPr>
      </w:pPr>
    </w:p>
    <w:p w:rsidR="00C856FF" w:rsidRDefault="001152A4" w:rsidP="00315F5D">
      <w:pPr>
        <w:shd w:val="clear" w:color="auto" w:fill="FDFCFA"/>
        <w:spacing w:after="0"/>
        <w:jc w:val="both"/>
        <w:rPr>
          <w:rFonts w:ascii="Verdana" w:eastAsia="Times New Roman" w:hAnsi="Verdana" w:cstheme="minorHAnsi"/>
          <w:color w:val="000000" w:themeColor="text1"/>
          <w:sz w:val="24"/>
          <w:szCs w:val="24"/>
        </w:rPr>
      </w:pPr>
      <w:r w:rsidRPr="004365C2">
        <w:rPr>
          <w:rFonts w:ascii="Verdana" w:eastAsia="Times New Roman" w:hAnsi="Verdana" w:cstheme="minorHAnsi"/>
          <w:b/>
          <w:color w:val="C00000"/>
          <w:sz w:val="24"/>
          <w:szCs w:val="24"/>
        </w:rPr>
        <w:t>Bênção</w:t>
      </w:r>
      <w:r w:rsidRPr="004365C2">
        <w:rPr>
          <w:rFonts w:ascii="Verdana" w:eastAsia="Times New Roman" w:hAnsi="Verdana" w:cstheme="minorHAnsi"/>
          <w:b/>
          <w:color w:val="C00000"/>
          <w:sz w:val="24"/>
          <w:szCs w:val="24"/>
        </w:rPr>
        <w:br/>
      </w:r>
      <w:r w:rsidR="00C856FF" w:rsidRPr="00F35973">
        <w:rPr>
          <w:rFonts w:ascii="Verdana" w:eastAsia="Times New Roman" w:hAnsi="Verdana" w:cstheme="minorHAnsi"/>
          <w:color w:val="000000" w:themeColor="text1"/>
          <w:sz w:val="24"/>
          <w:szCs w:val="24"/>
        </w:rPr>
        <w:t>O Senhor te abençoe e te guarde;</w:t>
      </w:r>
      <w:r w:rsidR="00105D00" w:rsidRPr="00F35973">
        <w:rPr>
          <w:rFonts w:ascii="Verdana" w:eastAsia="Times New Roman" w:hAnsi="Verdana" w:cstheme="minorHAnsi"/>
          <w:color w:val="000000" w:themeColor="text1"/>
          <w:sz w:val="24"/>
          <w:szCs w:val="24"/>
        </w:rPr>
        <w:t xml:space="preserve"> </w:t>
      </w:r>
      <w:r w:rsidR="00C856FF" w:rsidRPr="00F35973">
        <w:rPr>
          <w:rFonts w:ascii="Verdana" w:eastAsia="Times New Roman" w:hAnsi="Verdana" w:cstheme="minorHAnsi"/>
          <w:color w:val="000000" w:themeColor="text1"/>
          <w:sz w:val="24"/>
          <w:szCs w:val="24"/>
        </w:rPr>
        <w:t>O Senhor faça resplandecer o seu rosto sobre ti</w:t>
      </w:r>
      <w:r w:rsidR="00105D00" w:rsidRPr="00F35973">
        <w:rPr>
          <w:rFonts w:ascii="Verdana" w:eastAsia="Times New Roman" w:hAnsi="Verdana" w:cstheme="minorHAnsi"/>
          <w:color w:val="000000" w:themeColor="text1"/>
          <w:sz w:val="24"/>
          <w:szCs w:val="24"/>
        </w:rPr>
        <w:t xml:space="preserve">. </w:t>
      </w:r>
      <w:r w:rsidR="00C856FF" w:rsidRPr="00F35973">
        <w:rPr>
          <w:rFonts w:ascii="Verdana" w:eastAsia="Times New Roman" w:hAnsi="Verdana" w:cstheme="minorHAnsi"/>
          <w:color w:val="000000" w:themeColor="text1"/>
          <w:sz w:val="24"/>
          <w:szCs w:val="24"/>
        </w:rPr>
        <w:t>E te conceda graça;</w:t>
      </w:r>
      <w:r w:rsidR="00105D00" w:rsidRPr="00F35973">
        <w:rPr>
          <w:rFonts w:ascii="Verdana" w:eastAsia="Times New Roman" w:hAnsi="Verdana" w:cstheme="minorHAnsi"/>
          <w:color w:val="000000" w:themeColor="text1"/>
          <w:sz w:val="24"/>
          <w:szCs w:val="24"/>
        </w:rPr>
        <w:t xml:space="preserve"> </w:t>
      </w:r>
      <w:r w:rsidR="00C856FF" w:rsidRPr="00F35973">
        <w:rPr>
          <w:rFonts w:ascii="Verdana" w:eastAsia="Times New Roman" w:hAnsi="Verdana" w:cstheme="minorHAnsi"/>
          <w:color w:val="000000" w:themeColor="text1"/>
          <w:sz w:val="24"/>
          <w:szCs w:val="24"/>
        </w:rPr>
        <w:t>O Senhor volte para ti o seu rosto</w:t>
      </w:r>
      <w:r w:rsidR="00105D00" w:rsidRPr="00F35973">
        <w:rPr>
          <w:rFonts w:ascii="Verdana" w:eastAsia="Times New Roman" w:hAnsi="Verdana" w:cstheme="minorHAnsi"/>
          <w:color w:val="000000" w:themeColor="text1"/>
          <w:sz w:val="24"/>
          <w:szCs w:val="24"/>
        </w:rPr>
        <w:t xml:space="preserve">. </w:t>
      </w:r>
      <w:r w:rsidR="00C856FF" w:rsidRPr="00F35973">
        <w:rPr>
          <w:rFonts w:ascii="Verdana" w:eastAsia="Times New Roman" w:hAnsi="Verdana" w:cstheme="minorHAnsi"/>
          <w:color w:val="000000" w:themeColor="text1"/>
          <w:sz w:val="24"/>
          <w:szCs w:val="24"/>
        </w:rPr>
        <w:t>E te dê a paz! Amém!</w:t>
      </w:r>
    </w:p>
    <w:p w:rsidR="00210E17" w:rsidRPr="00F35973" w:rsidRDefault="00210E17" w:rsidP="00315F5D">
      <w:pPr>
        <w:shd w:val="clear" w:color="auto" w:fill="FDFCFA"/>
        <w:spacing w:after="0"/>
        <w:jc w:val="both"/>
        <w:rPr>
          <w:rFonts w:ascii="Verdana" w:eastAsia="Times New Roman" w:hAnsi="Verdana" w:cstheme="minorHAnsi"/>
          <w:color w:val="000000" w:themeColor="text1"/>
          <w:sz w:val="24"/>
          <w:szCs w:val="24"/>
        </w:rPr>
      </w:pPr>
    </w:p>
    <w:p w:rsidR="00A94EAE" w:rsidRDefault="00210E17" w:rsidP="00315F5D">
      <w:pPr>
        <w:shd w:val="clear" w:color="auto" w:fill="FDFCFA"/>
        <w:spacing w:after="0"/>
        <w:jc w:val="both"/>
        <w:rPr>
          <w:rFonts w:ascii="Verdana" w:eastAsia="Times New Roman" w:hAnsi="Verdana" w:cstheme="minorHAnsi"/>
          <w:color w:val="000000" w:themeColor="text1"/>
          <w:sz w:val="24"/>
          <w:szCs w:val="24"/>
        </w:rPr>
      </w:pPr>
      <w:r w:rsidRPr="004365C2">
        <w:rPr>
          <w:rFonts w:ascii="Verdana" w:eastAsia="Times New Roman" w:hAnsi="Verdana" w:cstheme="minorHAnsi"/>
          <w:b/>
          <w:color w:val="C00000"/>
          <w:sz w:val="24"/>
          <w:szCs w:val="24"/>
        </w:rPr>
        <w:t>Envio</w:t>
      </w:r>
      <w:r w:rsidRPr="004365C2">
        <w:rPr>
          <w:rFonts w:ascii="Verdana" w:eastAsia="Times New Roman" w:hAnsi="Verdana" w:cstheme="minorHAnsi"/>
          <w:b/>
          <w:color w:val="C00000"/>
          <w:sz w:val="24"/>
          <w:szCs w:val="24"/>
        </w:rPr>
        <w:br/>
      </w:r>
      <w:r>
        <w:rPr>
          <w:rFonts w:ascii="Verdana" w:eastAsia="Times New Roman" w:hAnsi="Verdana" w:cstheme="minorHAnsi"/>
          <w:color w:val="000000" w:themeColor="text1"/>
          <w:sz w:val="24"/>
          <w:szCs w:val="24"/>
        </w:rPr>
        <w:t>Vão com confiança em Cristo e anunciem a sua graça</w:t>
      </w:r>
      <w:r w:rsidR="00C856FF" w:rsidRPr="00F35973">
        <w:rPr>
          <w:rFonts w:ascii="Verdana" w:eastAsia="Times New Roman" w:hAnsi="Verdana" w:cstheme="minorHAnsi"/>
          <w:color w:val="000000" w:themeColor="text1"/>
          <w:sz w:val="24"/>
          <w:szCs w:val="24"/>
        </w:rPr>
        <w:t xml:space="preserve">. </w:t>
      </w:r>
    </w:p>
    <w:p w:rsidR="00210E17" w:rsidRDefault="00210E17" w:rsidP="00315F5D">
      <w:pPr>
        <w:shd w:val="clear" w:color="auto" w:fill="FDFCFA"/>
        <w:spacing w:after="0"/>
        <w:jc w:val="both"/>
        <w:rPr>
          <w:rFonts w:ascii="Verdana" w:eastAsia="Times New Roman" w:hAnsi="Verdana" w:cstheme="minorHAnsi"/>
          <w:color w:val="000000" w:themeColor="text1"/>
          <w:sz w:val="24"/>
          <w:szCs w:val="24"/>
        </w:rPr>
      </w:pPr>
      <w:r>
        <w:rPr>
          <w:rFonts w:ascii="Verdana" w:eastAsia="Times New Roman" w:hAnsi="Verdana" w:cstheme="minorHAnsi"/>
          <w:color w:val="000000" w:themeColor="text1"/>
          <w:sz w:val="24"/>
          <w:szCs w:val="24"/>
        </w:rPr>
        <w:t>Demos graças a Deus.</w:t>
      </w:r>
    </w:p>
    <w:p w:rsidR="00210E17" w:rsidRDefault="00210E17" w:rsidP="00315F5D">
      <w:pPr>
        <w:shd w:val="clear" w:color="auto" w:fill="FDFCFA"/>
        <w:spacing w:after="0"/>
        <w:jc w:val="both"/>
        <w:rPr>
          <w:rFonts w:ascii="Verdana" w:eastAsia="Times New Roman" w:hAnsi="Verdana" w:cstheme="minorHAnsi"/>
          <w:color w:val="000000" w:themeColor="text1"/>
          <w:sz w:val="24"/>
          <w:szCs w:val="24"/>
        </w:rPr>
      </w:pPr>
    </w:p>
    <w:p w:rsidR="005F73C8" w:rsidRPr="004365C2" w:rsidRDefault="00BE59C8" w:rsidP="00315F5D">
      <w:pPr>
        <w:shd w:val="clear" w:color="auto" w:fill="FDFCFA"/>
        <w:spacing w:after="0"/>
        <w:jc w:val="both"/>
        <w:rPr>
          <w:rFonts w:ascii="Verdana" w:eastAsia="Times New Roman" w:hAnsi="Verdana" w:cstheme="minorHAnsi"/>
          <w:b/>
          <w:color w:val="C00000"/>
          <w:sz w:val="24"/>
          <w:szCs w:val="24"/>
        </w:rPr>
      </w:pPr>
      <w:r>
        <w:rPr>
          <w:rFonts w:ascii="Verdana" w:hAnsi="Verdana"/>
          <w:noProof/>
          <w:color w:val="000000" w:themeColor="text1"/>
          <w:sz w:val="24"/>
          <w:szCs w:val="24"/>
        </w:rPr>
        <w:drawing>
          <wp:anchor distT="0" distB="0" distL="114300" distR="114300" simplePos="0" relativeHeight="251659264" behindDoc="0" locked="0" layoutInCell="1" allowOverlap="1" wp14:anchorId="06C9B8E7" wp14:editId="03C7232E">
            <wp:simplePos x="727075" y="727075"/>
            <wp:positionH relativeFrom="margin">
              <wp:align>right</wp:align>
            </wp:positionH>
            <wp:positionV relativeFrom="margin">
              <wp:align>bottom</wp:align>
            </wp:positionV>
            <wp:extent cx="2863850" cy="1589405"/>
            <wp:effectExtent l="0" t="0" r="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C e IECLb.jpg"/>
                    <pic:cNvPicPr/>
                  </pic:nvPicPr>
                  <pic:blipFill rotWithShape="1">
                    <a:blip r:embed="rId12" cstate="print">
                      <a:extLst>
                        <a:ext uri="{28A0092B-C50C-407E-A947-70E740481C1C}">
                          <a14:useLocalDpi xmlns:a14="http://schemas.microsoft.com/office/drawing/2010/main" val="0"/>
                        </a:ext>
                      </a:extLst>
                    </a:blip>
                    <a:srcRect t="15859" b="10132"/>
                    <a:stretch/>
                  </pic:blipFill>
                  <pic:spPr bwMode="auto">
                    <a:xfrm>
                      <a:off x="0" y="0"/>
                      <a:ext cx="2854487" cy="15842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F73C8" w:rsidRPr="004365C2">
        <w:rPr>
          <w:rFonts w:ascii="Verdana" w:eastAsia="Times New Roman" w:hAnsi="Verdana" w:cstheme="minorHAnsi"/>
          <w:b/>
          <w:color w:val="C00000"/>
          <w:sz w:val="24"/>
          <w:szCs w:val="24"/>
        </w:rPr>
        <w:t>Poslúdio</w:t>
      </w:r>
    </w:p>
    <w:p w:rsidR="005F73C8" w:rsidRDefault="005F73C8" w:rsidP="00315F5D">
      <w:pPr>
        <w:shd w:val="clear" w:color="auto" w:fill="FDFCFA"/>
        <w:spacing w:after="0"/>
        <w:jc w:val="both"/>
        <w:rPr>
          <w:rFonts w:ascii="Verdana" w:eastAsia="Times New Roman" w:hAnsi="Verdana" w:cstheme="minorHAnsi"/>
          <w:b/>
          <w:color w:val="C00000"/>
          <w:sz w:val="24"/>
          <w:szCs w:val="24"/>
        </w:rPr>
      </w:pPr>
      <w:r w:rsidRPr="004365C2">
        <w:rPr>
          <w:rFonts w:ascii="Verdana" w:eastAsia="Times New Roman" w:hAnsi="Verdana" w:cstheme="minorHAnsi"/>
          <w:b/>
          <w:color w:val="C00000"/>
          <w:sz w:val="24"/>
          <w:szCs w:val="24"/>
        </w:rPr>
        <w:t>Sinos</w:t>
      </w:r>
    </w:p>
    <w:p w:rsidR="00BE59C8" w:rsidRDefault="00BE59C8" w:rsidP="00BE59C8">
      <w:pPr>
        <w:shd w:val="clear" w:color="auto" w:fill="FDFCFA"/>
        <w:spacing w:after="0"/>
        <w:rPr>
          <w:rFonts w:ascii="Verdana" w:hAnsi="Verdana"/>
          <w:color w:val="000000" w:themeColor="text1"/>
          <w:sz w:val="24"/>
          <w:szCs w:val="24"/>
        </w:rPr>
      </w:pPr>
    </w:p>
    <w:p w:rsidR="00BE59C8" w:rsidRDefault="00BE59C8" w:rsidP="00BE59C8">
      <w:pPr>
        <w:shd w:val="clear" w:color="auto" w:fill="FDFCFA"/>
        <w:spacing w:after="0"/>
        <w:rPr>
          <w:rFonts w:ascii="Verdana" w:hAnsi="Verdana"/>
          <w:color w:val="000000" w:themeColor="text1"/>
          <w:sz w:val="24"/>
          <w:szCs w:val="24"/>
        </w:rPr>
      </w:pPr>
    </w:p>
    <w:p w:rsidR="00210E17" w:rsidRDefault="00210E17" w:rsidP="00BE59C8">
      <w:pPr>
        <w:shd w:val="clear" w:color="auto" w:fill="FDFCFA"/>
        <w:spacing w:after="0"/>
        <w:rPr>
          <w:rFonts w:ascii="Verdana" w:hAnsi="Verdana"/>
          <w:color w:val="000000" w:themeColor="text1"/>
          <w:sz w:val="24"/>
          <w:szCs w:val="24"/>
        </w:rPr>
      </w:pPr>
      <w:r>
        <w:rPr>
          <w:rFonts w:ascii="Verdana" w:hAnsi="Verdana"/>
          <w:color w:val="000000" w:themeColor="text1"/>
          <w:sz w:val="24"/>
          <w:szCs w:val="24"/>
        </w:rPr>
        <w:t>Colaboração:</w:t>
      </w:r>
    </w:p>
    <w:p w:rsidR="00210E17" w:rsidRDefault="00210E17" w:rsidP="00BE59C8">
      <w:pPr>
        <w:shd w:val="clear" w:color="auto" w:fill="FDFCFA"/>
        <w:spacing w:after="0"/>
        <w:rPr>
          <w:rFonts w:ascii="Verdana" w:hAnsi="Verdana"/>
          <w:color w:val="000000" w:themeColor="text1"/>
          <w:sz w:val="24"/>
          <w:szCs w:val="24"/>
        </w:rPr>
      </w:pPr>
      <w:r>
        <w:rPr>
          <w:rFonts w:ascii="Verdana" w:hAnsi="Verdana"/>
          <w:color w:val="000000" w:themeColor="text1"/>
          <w:sz w:val="24"/>
          <w:szCs w:val="24"/>
        </w:rPr>
        <w:t>Diác. Cátia Patrícia Berner</w:t>
      </w:r>
    </w:p>
    <w:p w:rsidR="00210E17" w:rsidRDefault="00210E17" w:rsidP="00BE59C8">
      <w:pPr>
        <w:shd w:val="clear" w:color="auto" w:fill="FDFCFA"/>
        <w:spacing w:after="0"/>
        <w:rPr>
          <w:rFonts w:ascii="Verdana" w:hAnsi="Verdana"/>
          <w:color w:val="000000" w:themeColor="text1"/>
          <w:sz w:val="24"/>
          <w:szCs w:val="24"/>
        </w:rPr>
      </w:pPr>
      <w:proofErr w:type="spellStart"/>
      <w:r>
        <w:rPr>
          <w:rFonts w:ascii="Verdana" w:hAnsi="Verdana"/>
          <w:color w:val="000000" w:themeColor="text1"/>
          <w:sz w:val="24"/>
          <w:szCs w:val="24"/>
        </w:rPr>
        <w:t>Teól</w:t>
      </w:r>
      <w:proofErr w:type="spellEnd"/>
      <w:r>
        <w:rPr>
          <w:rFonts w:ascii="Verdana" w:hAnsi="Verdana"/>
          <w:color w:val="000000" w:themeColor="text1"/>
          <w:sz w:val="24"/>
          <w:szCs w:val="24"/>
        </w:rPr>
        <w:t xml:space="preserve">. </w:t>
      </w:r>
      <w:proofErr w:type="spellStart"/>
      <w:r>
        <w:rPr>
          <w:rFonts w:ascii="Verdana" w:hAnsi="Verdana"/>
          <w:color w:val="000000" w:themeColor="text1"/>
          <w:sz w:val="24"/>
          <w:szCs w:val="24"/>
        </w:rPr>
        <w:t>Profª</w:t>
      </w:r>
      <w:proofErr w:type="spellEnd"/>
      <w:r>
        <w:rPr>
          <w:rFonts w:ascii="Verdana" w:hAnsi="Verdana"/>
          <w:color w:val="000000" w:themeColor="text1"/>
          <w:sz w:val="24"/>
          <w:szCs w:val="24"/>
        </w:rPr>
        <w:t xml:space="preserve"> </w:t>
      </w:r>
      <w:r w:rsidRPr="00210E17">
        <w:rPr>
          <w:rFonts w:ascii="Verdana" w:hAnsi="Verdana"/>
          <w:color w:val="000000" w:themeColor="text1"/>
          <w:sz w:val="24"/>
          <w:szCs w:val="24"/>
        </w:rPr>
        <w:t xml:space="preserve">Rosane </w:t>
      </w:r>
      <w:proofErr w:type="spellStart"/>
      <w:r w:rsidRPr="00210E17">
        <w:rPr>
          <w:rFonts w:ascii="Verdana" w:hAnsi="Verdana"/>
          <w:color w:val="000000" w:themeColor="text1"/>
          <w:sz w:val="24"/>
          <w:szCs w:val="24"/>
        </w:rPr>
        <w:t>Philippsen</w:t>
      </w:r>
      <w:proofErr w:type="spellEnd"/>
    </w:p>
    <w:p w:rsidR="004365C2" w:rsidRDefault="00210E17" w:rsidP="00BE59C8">
      <w:pPr>
        <w:shd w:val="clear" w:color="auto" w:fill="FDFCFA"/>
        <w:spacing w:after="0"/>
        <w:rPr>
          <w:rFonts w:ascii="Verdana" w:hAnsi="Verdana"/>
          <w:color w:val="000000" w:themeColor="text1"/>
          <w:sz w:val="24"/>
          <w:szCs w:val="24"/>
        </w:rPr>
      </w:pPr>
      <w:r>
        <w:rPr>
          <w:rFonts w:ascii="Verdana" w:hAnsi="Verdana"/>
          <w:color w:val="000000" w:themeColor="text1"/>
          <w:sz w:val="24"/>
          <w:szCs w:val="24"/>
        </w:rPr>
        <w:t>Representantes sinodais no CONECC</w:t>
      </w:r>
    </w:p>
    <w:sectPr w:rsidR="004365C2" w:rsidSect="003A36F0">
      <w:footerReference w:type="default" r:id="rId13"/>
      <w:pgSz w:w="11907" w:h="16840" w:code="9"/>
      <w:pgMar w:top="1134" w:right="851" w:bottom="851" w:left="1134" w:header="284"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0FE5" w:rsidRDefault="00490FE5">
      <w:pPr>
        <w:spacing w:after="0" w:line="240" w:lineRule="auto"/>
      </w:pPr>
      <w:r>
        <w:separator/>
      </w:r>
    </w:p>
  </w:endnote>
  <w:endnote w:type="continuationSeparator" w:id="0">
    <w:p w:rsidR="00490FE5" w:rsidRDefault="00490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1329"/>
      <w:docPartObj>
        <w:docPartGallery w:val="Page Numbers (Bottom of Page)"/>
        <w:docPartUnique/>
      </w:docPartObj>
    </w:sdtPr>
    <w:sdtEndPr/>
    <w:sdtContent>
      <w:p w:rsidR="00210E17" w:rsidRDefault="003A36F0">
        <w:pPr>
          <w:pStyle w:val="Rodap"/>
          <w:jc w:val="center"/>
        </w:pPr>
        <w:r>
          <w:rPr>
            <w:rFonts w:ascii="Verdana" w:hAnsi="Verdana"/>
            <w:noProof/>
            <w:color w:val="000000" w:themeColor="text1"/>
            <w:sz w:val="24"/>
            <w:szCs w:val="24"/>
          </w:rPr>
          <w:drawing>
            <wp:anchor distT="0" distB="0" distL="114300" distR="114300" simplePos="0" relativeHeight="251659264" behindDoc="1" locked="0" layoutInCell="1" allowOverlap="1" wp14:anchorId="493B5602" wp14:editId="045F66E4">
              <wp:simplePos x="0" y="0"/>
              <wp:positionH relativeFrom="column">
                <wp:posOffset>2966085</wp:posOffset>
              </wp:positionH>
              <wp:positionV relativeFrom="paragraph">
                <wp:posOffset>-68580</wp:posOffset>
              </wp:positionV>
              <wp:extent cx="371475" cy="275590"/>
              <wp:effectExtent l="0" t="0" r="9525"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C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1475" cy="275590"/>
                      </a:xfrm>
                      <a:prstGeom prst="rect">
                        <a:avLst/>
                      </a:prstGeom>
                    </pic:spPr>
                  </pic:pic>
                </a:graphicData>
              </a:graphic>
              <wp14:sizeRelH relativeFrom="page">
                <wp14:pctWidth>0</wp14:pctWidth>
              </wp14:sizeRelH>
              <wp14:sizeRelV relativeFrom="page">
                <wp14:pctHeight>0</wp14:pctHeight>
              </wp14:sizeRelV>
            </wp:anchor>
          </w:drawing>
        </w:r>
        <w:r w:rsidR="00210E17" w:rsidRPr="00F35973">
          <w:rPr>
            <w:sz w:val="18"/>
          </w:rPr>
          <w:fldChar w:fldCharType="begin"/>
        </w:r>
        <w:r w:rsidR="00210E17" w:rsidRPr="00F35973">
          <w:rPr>
            <w:sz w:val="18"/>
          </w:rPr>
          <w:instrText xml:space="preserve"> PAGE   \* MERGEFORMAT </w:instrText>
        </w:r>
        <w:r w:rsidR="00210E17" w:rsidRPr="00F35973">
          <w:rPr>
            <w:sz w:val="18"/>
          </w:rPr>
          <w:fldChar w:fldCharType="separate"/>
        </w:r>
        <w:r w:rsidR="00A3013D">
          <w:rPr>
            <w:noProof/>
            <w:sz w:val="18"/>
          </w:rPr>
          <w:t>6</w:t>
        </w:r>
        <w:r w:rsidR="00210E17" w:rsidRPr="00F35973">
          <w:rPr>
            <w:noProof/>
            <w:sz w:val="18"/>
          </w:rPr>
          <w:fldChar w:fldCharType="end"/>
        </w:r>
      </w:p>
    </w:sdtContent>
  </w:sdt>
  <w:p w:rsidR="00210E17" w:rsidRDefault="00210E1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0FE5" w:rsidRDefault="00490FE5">
      <w:pPr>
        <w:spacing w:after="0" w:line="240" w:lineRule="auto"/>
      </w:pPr>
      <w:r>
        <w:separator/>
      </w:r>
    </w:p>
  </w:footnote>
  <w:footnote w:type="continuationSeparator" w:id="0">
    <w:p w:rsidR="00490FE5" w:rsidRDefault="00490FE5">
      <w:pPr>
        <w:spacing w:after="0" w:line="240" w:lineRule="auto"/>
      </w:pPr>
      <w:r>
        <w:continuationSeparator/>
      </w:r>
    </w:p>
  </w:footnote>
  <w:footnote w:id="1">
    <w:p w:rsidR="00210E17" w:rsidRDefault="00210E17" w:rsidP="003E3B51">
      <w:pPr>
        <w:pStyle w:val="Textodenotaderodap"/>
      </w:pPr>
      <w:r>
        <w:rPr>
          <w:rStyle w:val="Refdenotaderodap"/>
        </w:rPr>
        <w:footnoteRef/>
      </w:r>
      <w:r>
        <w:t xml:space="preserve"> Baseada no Plano de Educação Cristã Contínua da IECLB, p.14-</w:t>
      </w:r>
      <w:r w:rsidR="001A60BC">
        <w:t>1</w:t>
      </w:r>
      <w:r>
        <w:t>5.</w:t>
      </w:r>
    </w:p>
  </w:footnote>
  <w:footnote w:id="2">
    <w:p w:rsidR="00210E17" w:rsidRDefault="00210E17">
      <w:pPr>
        <w:pStyle w:val="Textodenotaderodap"/>
      </w:pPr>
      <w:r>
        <w:rPr>
          <w:rStyle w:val="Refdenotaderodap"/>
        </w:rPr>
        <w:footnoteRef/>
      </w:r>
      <w:r>
        <w:t xml:space="preserve"> Plano de Educação Cristã Contínua da IECLB, p.22.</w:t>
      </w:r>
    </w:p>
  </w:footnote>
  <w:footnote w:id="3">
    <w:p w:rsidR="00210E17" w:rsidRDefault="00210E17">
      <w:pPr>
        <w:pStyle w:val="Textodenotaderodap"/>
      </w:pPr>
      <w:r>
        <w:rPr>
          <w:rStyle w:val="Refdenotaderodap"/>
        </w:rPr>
        <w:footnoteRef/>
      </w:r>
      <w:r>
        <w:t xml:space="preserve"> Plano de Educação Cristã Contínua da IECLB, p.16.</w:t>
      </w:r>
    </w:p>
  </w:footnote>
  <w:footnote w:id="4">
    <w:p w:rsidR="00210E17" w:rsidRDefault="00210E17">
      <w:pPr>
        <w:pStyle w:val="Textodenotaderodap"/>
      </w:pPr>
      <w:r>
        <w:rPr>
          <w:rStyle w:val="Refdenotaderodap"/>
        </w:rPr>
        <w:footnoteRef/>
      </w:r>
      <w:r>
        <w:t xml:space="preserve"> Plano de Educação Cristã Contínua da IECLB, p.20.</w:t>
      </w:r>
    </w:p>
  </w:footnote>
  <w:footnote w:id="5">
    <w:p w:rsidR="00210E17" w:rsidRDefault="00210E17">
      <w:pPr>
        <w:pStyle w:val="Textodenotaderodap"/>
      </w:pPr>
      <w:r>
        <w:rPr>
          <w:rStyle w:val="Refdenotaderodap"/>
        </w:rPr>
        <w:footnoteRef/>
      </w:r>
      <w:r>
        <w:t xml:space="preserve"> Plano de Educação Cristã Contínua da IECLB, p.22.</w:t>
      </w:r>
    </w:p>
  </w:footnote>
  <w:footnote w:id="6">
    <w:p w:rsidR="00210E17" w:rsidRDefault="00210E17">
      <w:pPr>
        <w:pStyle w:val="Textodenotaderodap"/>
      </w:pPr>
      <w:r>
        <w:rPr>
          <w:rStyle w:val="Refdenotaderodap"/>
        </w:rPr>
        <w:footnoteRef/>
      </w:r>
      <w:r>
        <w:t xml:space="preserve"> Plano de Educação Cristã Contínua da IECLB, p.21</w:t>
      </w:r>
    </w:p>
  </w:footnote>
  <w:footnote w:id="7">
    <w:p w:rsidR="00BB3EA8" w:rsidRDefault="00BB3EA8" w:rsidP="00BB3EA8">
      <w:pPr>
        <w:pStyle w:val="Textodenotaderodap"/>
      </w:pPr>
      <w:r>
        <w:rPr>
          <w:rStyle w:val="Refdenotaderodap"/>
        </w:rPr>
        <w:footnoteRef/>
      </w:r>
      <w:r>
        <w:t xml:space="preserve"> Segundo o Plano de Ofertas da IECLB.</w:t>
      </w:r>
    </w:p>
  </w:footnote>
  <w:footnote w:id="8">
    <w:p w:rsidR="00210E17" w:rsidRDefault="00210E17">
      <w:pPr>
        <w:pStyle w:val="Textodenotaderodap"/>
      </w:pPr>
      <w:r>
        <w:rPr>
          <w:rStyle w:val="Refdenotaderodap"/>
        </w:rPr>
        <w:footnoteRef/>
      </w:r>
      <w:r>
        <w:t xml:space="preserve"> Plano de Educação Cristã Contínua da IECLB, p.15.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4B0"/>
    <w:rsid w:val="000938FB"/>
    <w:rsid w:val="000A1E09"/>
    <w:rsid w:val="000F5089"/>
    <w:rsid w:val="00105D00"/>
    <w:rsid w:val="001152A4"/>
    <w:rsid w:val="001465C3"/>
    <w:rsid w:val="001A60BC"/>
    <w:rsid w:val="00210E17"/>
    <w:rsid w:val="00294139"/>
    <w:rsid w:val="002F6836"/>
    <w:rsid w:val="00301265"/>
    <w:rsid w:val="00315F5D"/>
    <w:rsid w:val="003461C8"/>
    <w:rsid w:val="0035416D"/>
    <w:rsid w:val="003705A4"/>
    <w:rsid w:val="003A36F0"/>
    <w:rsid w:val="003E0845"/>
    <w:rsid w:val="003E1995"/>
    <w:rsid w:val="003E3B51"/>
    <w:rsid w:val="004365C2"/>
    <w:rsid w:val="00490FE5"/>
    <w:rsid w:val="0051708B"/>
    <w:rsid w:val="005A2EA3"/>
    <w:rsid w:val="005B523D"/>
    <w:rsid w:val="005E2DA1"/>
    <w:rsid w:val="005F73C8"/>
    <w:rsid w:val="006005E0"/>
    <w:rsid w:val="006A16DE"/>
    <w:rsid w:val="007322D3"/>
    <w:rsid w:val="007C14B0"/>
    <w:rsid w:val="007C494F"/>
    <w:rsid w:val="007D7AE9"/>
    <w:rsid w:val="008A2ED4"/>
    <w:rsid w:val="008A6A54"/>
    <w:rsid w:val="008E26BA"/>
    <w:rsid w:val="008F0CDE"/>
    <w:rsid w:val="00917F9A"/>
    <w:rsid w:val="00936316"/>
    <w:rsid w:val="00947908"/>
    <w:rsid w:val="009C63B6"/>
    <w:rsid w:val="00A3013D"/>
    <w:rsid w:val="00A33DED"/>
    <w:rsid w:val="00A94EAE"/>
    <w:rsid w:val="00B738F7"/>
    <w:rsid w:val="00B832DC"/>
    <w:rsid w:val="00BB3EA8"/>
    <w:rsid w:val="00BE59C8"/>
    <w:rsid w:val="00C856FF"/>
    <w:rsid w:val="00D02F41"/>
    <w:rsid w:val="00D74427"/>
    <w:rsid w:val="00DE7722"/>
    <w:rsid w:val="00E22F10"/>
    <w:rsid w:val="00E274AC"/>
    <w:rsid w:val="00E60245"/>
    <w:rsid w:val="00F112A3"/>
    <w:rsid w:val="00F20328"/>
    <w:rsid w:val="00F35973"/>
    <w:rsid w:val="00FA08CD"/>
    <w:rsid w:val="00FA1D4D"/>
    <w:rsid w:val="00FC2D4E"/>
    <w:rsid w:val="00FC70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56FF"/>
    <w:pPr>
      <w:spacing w:after="200" w:line="276" w:lineRule="auto"/>
    </w:pPr>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C856FF"/>
    <w:pPr>
      <w:tabs>
        <w:tab w:val="center" w:pos="4252"/>
        <w:tab w:val="right" w:pos="8504"/>
      </w:tabs>
      <w:spacing w:after="0" w:line="240" w:lineRule="auto"/>
    </w:pPr>
  </w:style>
  <w:style w:type="character" w:customStyle="1" w:styleId="RodapChar">
    <w:name w:val="Rodapé Char"/>
    <w:basedOn w:val="Fontepargpadro"/>
    <w:link w:val="Rodap"/>
    <w:uiPriority w:val="99"/>
    <w:rsid w:val="00C856FF"/>
    <w:rPr>
      <w:rFonts w:eastAsiaTheme="minorEastAsia"/>
      <w:lang w:eastAsia="pt-BR"/>
    </w:rPr>
  </w:style>
  <w:style w:type="paragraph" w:styleId="NormalWeb">
    <w:name w:val="Normal (Web)"/>
    <w:basedOn w:val="Normal"/>
    <w:uiPriority w:val="99"/>
    <w:unhideWhenUsed/>
    <w:rsid w:val="000A1E09"/>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0A1E09"/>
    <w:rPr>
      <w:b/>
      <w:bCs/>
    </w:rPr>
  </w:style>
  <w:style w:type="paragraph" w:styleId="Cabealho">
    <w:name w:val="header"/>
    <w:basedOn w:val="Normal"/>
    <w:link w:val="CabealhoChar"/>
    <w:uiPriority w:val="99"/>
    <w:unhideWhenUsed/>
    <w:rsid w:val="00F3597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35973"/>
    <w:rPr>
      <w:rFonts w:eastAsiaTheme="minorEastAsia"/>
      <w:lang w:eastAsia="pt-BR"/>
    </w:rPr>
  </w:style>
  <w:style w:type="paragraph" w:styleId="Textodenotaderodap">
    <w:name w:val="footnote text"/>
    <w:basedOn w:val="Normal"/>
    <w:link w:val="TextodenotaderodapChar"/>
    <w:uiPriority w:val="99"/>
    <w:semiHidden/>
    <w:unhideWhenUsed/>
    <w:rsid w:val="00DE772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E7722"/>
    <w:rPr>
      <w:rFonts w:eastAsiaTheme="minorEastAsia"/>
      <w:sz w:val="20"/>
      <w:szCs w:val="20"/>
      <w:lang w:eastAsia="pt-BR"/>
    </w:rPr>
  </w:style>
  <w:style w:type="character" w:styleId="Refdenotaderodap">
    <w:name w:val="footnote reference"/>
    <w:basedOn w:val="Fontepargpadro"/>
    <w:uiPriority w:val="99"/>
    <w:semiHidden/>
    <w:unhideWhenUsed/>
    <w:rsid w:val="00DE7722"/>
    <w:rPr>
      <w:vertAlign w:val="superscript"/>
    </w:rPr>
  </w:style>
  <w:style w:type="character" w:styleId="Hyperlink">
    <w:name w:val="Hyperlink"/>
    <w:basedOn w:val="Fontepargpadro"/>
    <w:uiPriority w:val="99"/>
    <w:unhideWhenUsed/>
    <w:rsid w:val="005F73C8"/>
    <w:rPr>
      <w:color w:val="0563C1" w:themeColor="hyperlink"/>
      <w:u w:val="single"/>
    </w:rPr>
  </w:style>
  <w:style w:type="paragraph" w:styleId="Textodebalo">
    <w:name w:val="Balloon Text"/>
    <w:basedOn w:val="Normal"/>
    <w:link w:val="TextodebaloChar"/>
    <w:uiPriority w:val="99"/>
    <w:semiHidden/>
    <w:unhideWhenUsed/>
    <w:rsid w:val="004365C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365C2"/>
    <w:rPr>
      <w:rFonts w:ascii="Tahoma" w:eastAsiaTheme="minorEastAsia" w:hAnsi="Tahoma" w:cs="Tahoma"/>
      <w:sz w:val="16"/>
      <w:szCs w:val="16"/>
      <w:lang w:eastAsia="pt-BR"/>
    </w:rPr>
  </w:style>
  <w:style w:type="paragraph" w:styleId="Legenda">
    <w:name w:val="caption"/>
    <w:basedOn w:val="Normal"/>
    <w:next w:val="Normal"/>
    <w:uiPriority w:val="35"/>
    <w:unhideWhenUsed/>
    <w:qFormat/>
    <w:rsid w:val="004365C2"/>
    <w:pPr>
      <w:spacing w:line="240" w:lineRule="auto"/>
    </w:pPr>
    <w:rPr>
      <w:b/>
      <w:bCs/>
      <w:color w:val="5B9BD5"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56FF"/>
    <w:pPr>
      <w:spacing w:after="200" w:line="276" w:lineRule="auto"/>
    </w:pPr>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C856FF"/>
    <w:pPr>
      <w:tabs>
        <w:tab w:val="center" w:pos="4252"/>
        <w:tab w:val="right" w:pos="8504"/>
      </w:tabs>
      <w:spacing w:after="0" w:line="240" w:lineRule="auto"/>
    </w:pPr>
  </w:style>
  <w:style w:type="character" w:customStyle="1" w:styleId="RodapChar">
    <w:name w:val="Rodapé Char"/>
    <w:basedOn w:val="Fontepargpadro"/>
    <w:link w:val="Rodap"/>
    <w:uiPriority w:val="99"/>
    <w:rsid w:val="00C856FF"/>
    <w:rPr>
      <w:rFonts w:eastAsiaTheme="minorEastAsia"/>
      <w:lang w:eastAsia="pt-BR"/>
    </w:rPr>
  </w:style>
  <w:style w:type="paragraph" w:styleId="NormalWeb">
    <w:name w:val="Normal (Web)"/>
    <w:basedOn w:val="Normal"/>
    <w:uiPriority w:val="99"/>
    <w:unhideWhenUsed/>
    <w:rsid w:val="000A1E09"/>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0A1E09"/>
    <w:rPr>
      <w:b/>
      <w:bCs/>
    </w:rPr>
  </w:style>
  <w:style w:type="paragraph" w:styleId="Cabealho">
    <w:name w:val="header"/>
    <w:basedOn w:val="Normal"/>
    <w:link w:val="CabealhoChar"/>
    <w:uiPriority w:val="99"/>
    <w:unhideWhenUsed/>
    <w:rsid w:val="00F3597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35973"/>
    <w:rPr>
      <w:rFonts w:eastAsiaTheme="minorEastAsia"/>
      <w:lang w:eastAsia="pt-BR"/>
    </w:rPr>
  </w:style>
  <w:style w:type="paragraph" w:styleId="Textodenotaderodap">
    <w:name w:val="footnote text"/>
    <w:basedOn w:val="Normal"/>
    <w:link w:val="TextodenotaderodapChar"/>
    <w:uiPriority w:val="99"/>
    <w:semiHidden/>
    <w:unhideWhenUsed/>
    <w:rsid w:val="00DE772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E7722"/>
    <w:rPr>
      <w:rFonts w:eastAsiaTheme="minorEastAsia"/>
      <w:sz w:val="20"/>
      <w:szCs w:val="20"/>
      <w:lang w:eastAsia="pt-BR"/>
    </w:rPr>
  </w:style>
  <w:style w:type="character" w:styleId="Refdenotaderodap">
    <w:name w:val="footnote reference"/>
    <w:basedOn w:val="Fontepargpadro"/>
    <w:uiPriority w:val="99"/>
    <w:semiHidden/>
    <w:unhideWhenUsed/>
    <w:rsid w:val="00DE7722"/>
    <w:rPr>
      <w:vertAlign w:val="superscript"/>
    </w:rPr>
  </w:style>
  <w:style w:type="character" w:styleId="Hyperlink">
    <w:name w:val="Hyperlink"/>
    <w:basedOn w:val="Fontepargpadro"/>
    <w:uiPriority w:val="99"/>
    <w:unhideWhenUsed/>
    <w:rsid w:val="005F73C8"/>
    <w:rPr>
      <w:color w:val="0563C1" w:themeColor="hyperlink"/>
      <w:u w:val="single"/>
    </w:rPr>
  </w:style>
  <w:style w:type="paragraph" w:styleId="Textodebalo">
    <w:name w:val="Balloon Text"/>
    <w:basedOn w:val="Normal"/>
    <w:link w:val="TextodebaloChar"/>
    <w:uiPriority w:val="99"/>
    <w:semiHidden/>
    <w:unhideWhenUsed/>
    <w:rsid w:val="004365C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365C2"/>
    <w:rPr>
      <w:rFonts w:ascii="Tahoma" w:eastAsiaTheme="minorEastAsia" w:hAnsi="Tahoma" w:cs="Tahoma"/>
      <w:sz w:val="16"/>
      <w:szCs w:val="16"/>
      <w:lang w:eastAsia="pt-BR"/>
    </w:rPr>
  </w:style>
  <w:style w:type="paragraph" w:styleId="Legenda">
    <w:name w:val="caption"/>
    <w:basedOn w:val="Normal"/>
    <w:next w:val="Normal"/>
    <w:uiPriority w:val="35"/>
    <w:unhideWhenUsed/>
    <w:qFormat/>
    <w:rsid w:val="004365C2"/>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417938">
      <w:bodyDiv w:val="1"/>
      <w:marLeft w:val="0"/>
      <w:marRight w:val="0"/>
      <w:marTop w:val="0"/>
      <w:marBottom w:val="0"/>
      <w:divBdr>
        <w:top w:val="none" w:sz="0" w:space="0" w:color="auto"/>
        <w:left w:val="none" w:sz="0" w:space="0" w:color="auto"/>
        <w:bottom w:val="none" w:sz="0" w:space="0" w:color="auto"/>
        <w:right w:val="none" w:sz="0" w:space="0" w:color="auto"/>
      </w:divBdr>
    </w:div>
    <w:div w:id="797801904">
      <w:bodyDiv w:val="1"/>
      <w:marLeft w:val="0"/>
      <w:marRight w:val="0"/>
      <w:marTop w:val="0"/>
      <w:marBottom w:val="0"/>
      <w:divBdr>
        <w:top w:val="none" w:sz="0" w:space="0" w:color="auto"/>
        <w:left w:val="none" w:sz="0" w:space="0" w:color="auto"/>
        <w:bottom w:val="none" w:sz="0" w:space="0" w:color="auto"/>
        <w:right w:val="none" w:sz="0" w:space="0" w:color="auto"/>
      </w:divBdr>
    </w:div>
    <w:div w:id="919752696">
      <w:bodyDiv w:val="1"/>
      <w:marLeft w:val="0"/>
      <w:marRight w:val="0"/>
      <w:marTop w:val="0"/>
      <w:marBottom w:val="0"/>
      <w:divBdr>
        <w:top w:val="none" w:sz="0" w:space="0" w:color="auto"/>
        <w:left w:val="none" w:sz="0" w:space="0" w:color="auto"/>
        <w:bottom w:val="none" w:sz="0" w:space="0" w:color="auto"/>
        <w:right w:val="none" w:sz="0" w:space="0" w:color="auto"/>
      </w:divBdr>
    </w:div>
    <w:div w:id="948126338">
      <w:bodyDiv w:val="1"/>
      <w:marLeft w:val="0"/>
      <w:marRight w:val="0"/>
      <w:marTop w:val="0"/>
      <w:marBottom w:val="0"/>
      <w:divBdr>
        <w:top w:val="none" w:sz="0" w:space="0" w:color="auto"/>
        <w:left w:val="none" w:sz="0" w:space="0" w:color="auto"/>
        <w:bottom w:val="none" w:sz="0" w:space="0" w:color="auto"/>
        <w:right w:val="none" w:sz="0" w:space="0" w:color="auto"/>
      </w:divBdr>
    </w:div>
    <w:div w:id="1259293198">
      <w:bodyDiv w:val="1"/>
      <w:marLeft w:val="0"/>
      <w:marRight w:val="0"/>
      <w:marTop w:val="0"/>
      <w:marBottom w:val="0"/>
      <w:divBdr>
        <w:top w:val="none" w:sz="0" w:space="0" w:color="auto"/>
        <w:left w:val="none" w:sz="0" w:space="0" w:color="auto"/>
        <w:bottom w:val="none" w:sz="0" w:space="0" w:color="auto"/>
        <w:right w:val="none" w:sz="0" w:space="0" w:color="auto"/>
      </w:divBdr>
    </w:div>
    <w:div w:id="1446853122">
      <w:bodyDiv w:val="1"/>
      <w:marLeft w:val="0"/>
      <w:marRight w:val="0"/>
      <w:marTop w:val="0"/>
      <w:marBottom w:val="0"/>
      <w:divBdr>
        <w:top w:val="none" w:sz="0" w:space="0" w:color="auto"/>
        <w:left w:val="none" w:sz="0" w:space="0" w:color="auto"/>
        <w:bottom w:val="none" w:sz="0" w:space="0" w:color="auto"/>
        <w:right w:val="none" w:sz="0" w:space="0" w:color="auto"/>
      </w:divBdr>
    </w:div>
    <w:div w:id="1737699929">
      <w:bodyDiv w:val="1"/>
      <w:marLeft w:val="0"/>
      <w:marRight w:val="0"/>
      <w:marTop w:val="0"/>
      <w:marBottom w:val="0"/>
      <w:divBdr>
        <w:top w:val="none" w:sz="0" w:space="0" w:color="auto"/>
        <w:left w:val="none" w:sz="0" w:space="0" w:color="auto"/>
        <w:bottom w:val="none" w:sz="0" w:space="0" w:color="auto"/>
        <w:right w:val="none" w:sz="0" w:space="0" w:color="auto"/>
      </w:divBdr>
    </w:div>
    <w:div w:id="2011522645">
      <w:bodyDiv w:val="1"/>
      <w:marLeft w:val="0"/>
      <w:marRight w:val="0"/>
      <w:marTop w:val="0"/>
      <w:marBottom w:val="0"/>
      <w:divBdr>
        <w:top w:val="none" w:sz="0" w:space="0" w:color="auto"/>
        <w:left w:val="none" w:sz="0" w:space="0" w:color="auto"/>
        <w:bottom w:val="none" w:sz="0" w:space="0" w:color="auto"/>
        <w:right w:val="none" w:sz="0" w:space="0" w:color="auto"/>
      </w:divBdr>
    </w:div>
    <w:div w:id="203229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uteranos.com.br/conteudo_organizacao/500-anos/estacao-educacao-crista-continua-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luteranos.com.br/conteudo/palavr-o-on-line-24647" TargetMode="External"/><Relationship Id="rId4" Type="http://schemas.openxmlformats.org/officeDocument/2006/relationships/settings" Target="settings.xml"/><Relationship Id="rId9" Type="http://schemas.openxmlformats.org/officeDocument/2006/relationships/hyperlink" Target="http://www.luteranos.com.br/textos/proposta-metodologicapara-uso-da-revista-o-amigo-das-crianca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1CF3F-3586-400D-B4A5-9B128ABA1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1908</Words>
  <Characters>10307</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Daniela Hack</cp:lastModifiedBy>
  <cp:revision>4</cp:revision>
  <cp:lastPrinted>2019-10-21T13:54:00Z</cp:lastPrinted>
  <dcterms:created xsi:type="dcterms:W3CDTF">2019-10-21T12:06:00Z</dcterms:created>
  <dcterms:modified xsi:type="dcterms:W3CDTF">2019-10-21T13:54:00Z</dcterms:modified>
</cp:coreProperties>
</file>