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5A" w:rsidRPr="00EA1B5A" w:rsidRDefault="00EA1B5A" w:rsidP="00EA1B5A">
      <w:pPr>
        <w:pStyle w:val="Ttulo"/>
        <w:pBdr>
          <w:bottom w:val="none" w:sz="0" w:space="0" w:color="auto"/>
        </w:pBdr>
        <w:shd w:val="clear" w:color="auto" w:fill="FFFFFF" w:themeFill="background1"/>
        <w:spacing w:after="100" w:afterAutospacing="1"/>
        <w:rPr>
          <w:rFonts w:asciiTheme="minorHAnsi" w:hAnsiTheme="minorHAnsi" w:cstheme="minorHAnsi"/>
          <w:b/>
          <w:sz w:val="32"/>
        </w:rPr>
      </w:pPr>
      <w:bookmarkStart w:id="0" w:name="_GoBack"/>
      <w:bookmarkEnd w:id="0"/>
      <w:r w:rsidRPr="00EA1B5A">
        <w:rPr>
          <w:rFonts w:asciiTheme="minorHAnsi" w:hAnsiTheme="minorHAnsi" w:cstheme="minorHAnsi"/>
          <w:b/>
          <w:sz w:val="32"/>
        </w:rPr>
        <w:t xml:space="preserve">Para uso da </w:t>
      </w:r>
    </w:p>
    <w:p w:rsidR="00EA1B5A" w:rsidRPr="00EA1B5A" w:rsidRDefault="00EA1B5A" w:rsidP="00EA1B5A">
      <w:pPr>
        <w:pStyle w:val="Ttulo"/>
        <w:pBdr>
          <w:bottom w:val="none" w:sz="0" w:space="0" w:color="auto"/>
        </w:pBdr>
        <w:shd w:val="clear" w:color="auto" w:fill="FFFFFF" w:themeFill="background1"/>
        <w:spacing w:after="100" w:afterAutospacing="1"/>
        <w:rPr>
          <w:rFonts w:asciiTheme="minorHAnsi" w:hAnsiTheme="minorHAnsi" w:cstheme="minorHAnsi"/>
          <w:b/>
          <w:sz w:val="32"/>
        </w:rPr>
      </w:pPr>
      <w:r w:rsidRPr="00EA1B5A">
        <w:rPr>
          <w:rFonts w:asciiTheme="minorHAnsi" w:hAnsiTheme="minorHAnsi" w:cstheme="minorHAnsi"/>
          <w:b/>
          <w:sz w:val="32"/>
        </w:rPr>
        <w:t>Igreja Evangélica de Confissão Luterana no Brasil.</w:t>
      </w:r>
    </w:p>
    <w:p w:rsidR="00EA1B5A" w:rsidRPr="00EA1B5A" w:rsidRDefault="00EA1B5A" w:rsidP="00EA1B5A">
      <w:pPr>
        <w:shd w:val="clear" w:color="auto" w:fill="0030C8"/>
        <w:jc w:val="center"/>
        <w:rPr>
          <w:rFonts w:ascii="Calibri" w:hAnsi="Calibri"/>
          <w:b/>
          <w:color w:val="FFFFFF" w:themeColor="background1"/>
          <w:sz w:val="56"/>
        </w:rPr>
      </w:pPr>
      <w:r w:rsidRPr="00EA1B5A">
        <w:rPr>
          <w:rFonts w:ascii="Calibri" w:hAnsi="Calibri"/>
          <w:b/>
          <w:color w:val="FFFFFF" w:themeColor="background1"/>
          <w:sz w:val="56"/>
        </w:rPr>
        <w:t>NOVEMBRO AZUL</w:t>
      </w:r>
    </w:p>
    <w:p w:rsidR="00EA1B5A" w:rsidRDefault="00EE294E" w:rsidP="00EA1B5A">
      <w:pPr>
        <w:pStyle w:val="Ttulo"/>
        <w:pBdr>
          <w:bottom w:val="none" w:sz="0" w:space="0" w:color="auto"/>
        </w:pBdr>
        <w:shd w:val="clear" w:color="auto" w:fill="0030C8"/>
        <w:spacing w:before="100" w:beforeAutospacing="1" w:after="100" w:afterAutospacing="1"/>
        <w:jc w:val="center"/>
        <w:rPr>
          <w:rFonts w:ascii="Calibri" w:hAnsi="Calibri" w:cs="Calibri"/>
          <w:b/>
          <w:color w:val="FFFFFF" w:themeColor="background1"/>
          <w:sz w:val="44"/>
        </w:rPr>
      </w:pPr>
      <w:r w:rsidRPr="00EA1B5A">
        <w:rPr>
          <w:rFonts w:ascii="Calibri" w:hAnsi="Calibri" w:cs="Calibri"/>
          <w:b/>
          <w:color w:val="FFFFFF" w:themeColor="background1"/>
          <w:sz w:val="44"/>
        </w:rPr>
        <w:t>Prevenção e t</w:t>
      </w:r>
      <w:r w:rsidR="00473FFB" w:rsidRPr="00EA1B5A">
        <w:rPr>
          <w:rFonts w:ascii="Calibri" w:hAnsi="Calibri" w:cs="Calibri"/>
          <w:b/>
          <w:color w:val="FFFFFF" w:themeColor="background1"/>
          <w:sz w:val="44"/>
        </w:rPr>
        <w:t>ratamento</w:t>
      </w:r>
    </w:p>
    <w:p w:rsidR="00EE294E" w:rsidRDefault="00473FFB" w:rsidP="00EA1B5A">
      <w:pPr>
        <w:pStyle w:val="Ttulo"/>
        <w:pBdr>
          <w:bottom w:val="none" w:sz="0" w:space="0" w:color="auto"/>
        </w:pBdr>
        <w:shd w:val="clear" w:color="auto" w:fill="0030C8"/>
        <w:spacing w:before="100" w:beforeAutospacing="1" w:after="100" w:afterAutospacing="1"/>
        <w:jc w:val="center"/>
        <w:rPr>
          <w:rFonts w:ascii="Calibri" w:hAnsi="Calibri" w:cs="Calibri"/>
          <w:b/>
          <w:color w:val="FFFFFF" w:themeColor="background1"/>
          <w:sz w:val="44"/>
        </w:rPr>
      </w:pPr>
      <w:proofErr w:type="gramStart"/>
      <w:r w:rsidRPr="00EA1B5A">
        <w:rPr>
          <w:rFonts w:ascii="Calibri" w:hAnsi="Calibri" w:cs="Calibri"/>
          <w:b/>
          <w:color w:val="FFFFFF" w:themeColor="background1"/>
          <w:sz w:val="44"/>
        </w:rPr>
        <w:t>do</w:t>
      </w:r>
      <w:proofErr w:type="gramEnd"/>
      <w:r w:rsidRPr="00EA1B5A">
        <w:rPr>
          <w:rFonts w:ascii="Calibri" w:hAnsi="Calibri" w:cs="Calibri"/>
          <w:b/>
          <w:color w:val="FFFFFF" w:themeColor="background1"/>
          <w:sz w:val="44"/>
        </w:rPr>
        <w:t xml:space="preserve"> câncer de próstata – Saúde do homem.</w:t>
      </w:r>
    </w:p>
    <w:p w:rsidR="00394855" w:rsidRDefault="00394855" w:rsidP="00EA1B5A">
      <w:pPr>
        <w:shd w:val="clear" w:color="auto" w:fill="FFFFFF" w:themeFill="background1"/>
        <w:spacing w:before="100" w:beforeAutospacing="1"/>
        <w:rPr>
          <w:b/>
          <w:color w:val="1F497D" w:themeColor="text2"/>
          <w:sz w:val="28"/>
        </w:rPr>
      </w:pPr>
    </w:p>
    <w:p w:rsidR="00EA1B5A" w:rsidRDefault="00EA1B5A" w:rsidP="00EA1B5A">
      <w:pPr>
        <w:shd w:val="clear" w:color="auto" w:fill="FFFFFF" w:themeFill="background1"/>
        <w:spacing w:before="100" w:beforeAutospacing="1"/>
        <w:rPr>
          <w:b/>
          <w:color w:val="1F497D" w:themeColor="text2"/>
          <w:sz w:val="28"/>
        </w:rPr>
      </w:pPr>
    </w:p>
    <w:p w:rsidR="0025161F" w:rsidRPr="00D91FA0" w:rsidRDefault="00EE294E" w:rsidP="00EA1B5A">
      <w:pPr>
        <w:shd w:val="clear" w:color="auto" w:fill="FFFFFF" w:themeFill="background1"/>
        <w:rPr>
          <w:b/>
          <w:color w:val="0030C8"/>
          <w:sz w:val="28"/>
        </w:rPr>
      </w:pPr>
      <w:r w:rsidRPr="00D91FA0">
        <w:rPr>
          <w:b/>
          <w:color w:val="0030C8"/>
          <w:sz w:val="28"/>
        </w:rPr>
        <w:t>É bem conhecida a fama dos homens de não gostarem de</w:t>
      </w:r>
      <w:r w:rsidR="00C71D0B" w:rsidRPr="00D91FA0">
        <w:rPr>
          <w:b/>
          <w:color w:val="0030C8"/>
          <w:sz w:val="28"/>
        </w:rPr>
        <w:t xml:space="preserve"> ir ao médico. Sempre arrumam </w:t>
      </w:r>
      <w:r w:rsidRPr="00D91FA0">
        <w:rPr>
          <w:b/>
          <w:color w:val="0030C8"/>
          <w:sz w:val="28"/>
        </w:rPr>
        <w:t xml:space="preserve">uma desculpa para não marcar uma consulta </w:t>
      </w:r>
      <w:r w:rsidR="00C71D0B" w:rsidRPr="00D91FA0">
        <w:rPr>
          <w:b/>
          <w:color w:val="0030C8"/>
          <w:sz w:val="28"/>
        </w:rPr>
        <w:t xml:space="preserve">ou até de </w:t>
      </w:r>
      <w:r w:rsidR="00EA1B5A" w:rsidRPr="00D91FA0">
        <w:rPr>
          <w:b/>
          <w:color w:val="0030C8"/>
          <w:sz w:val="28"/>
        </w:rPr>
        <w:t>d</w:t>
      </w:r>
      <w:r w:rsidR="00C71D0B" w:rsidRPr="00D91FA0">
        <w:rPr>
          <w:b/>
          <w:color w:val="0030C8"/>
          <w:sz w:val="28"/>
        </w:rPr>
        <w:t>esmarcar quando está perto. “Estou melhor”; “Não preciso mais do médico” são as desculpas mais comuns. Isto para qualquer doença.</w:t>
      </w:r>
    </w:p>
    <w:p w:rsidR="00A70503" w:rsidRPr="00394855" w:rsidRDefault="00A70503" w:rsidP="00EA1B5A">
      <w:pPr>
        <w:shd w:val="clear" w:color="auto" w:fill="FFFFFF" w:themeFill="background1"/>
        <w:spacing w:before="100" w:beforeAutospacing="1"/>
        <w:rPr>
          <w:b/>
        </w:rPr>
      </w:pPr>
    </w:p>
    <w:p w:rsidR="00A70503" w:rsidRDefault="00A70503" w:rsidP="00A70503">
      <w:pPr>
        <w:spacing w:before="100" w:beforeAutospacing="1"/>
      </w:pPr>
      <w:r w:rsidRPr="00A70503">
        <w:t xml:space="preserve">Quando se trata de mexer em órgãos masculinos, a aversão é maior ainda. Com isso, doenças tipicamente masculinas, que poderiam ser evitadas, ou tratadas quando em estágio inicial, acabam provocando enormes problemas e muitos casos de morte prematura. Veja-se o caso do câncer de próstata. É o segundo câncer mais comum entre os homens. O Instituto Nacional do Câncer estima que mais de 60 mil novos casos </w:t>
      </w:r>
      <w:proofErr w:type="gramStart"/>
      <w:r w:rsidRPr="00A70503">
        <w:t>serão</w:t>
      </w:r>
      <w:proofErr w:type="gramEnd"/>
      <w:r w:rsidRPr="00A70503">
        <w:t xml:space="preserve"> diagnosticados no Brasil neste ano de 2016. Ocorrem quase 14 mil mortes por ano por causa desta doença: uma morte a cada 40 minutos. A grande maioria poderia ter sido evitada se descoberta a tempo.</w:t>
      </w:r>
    </w:p>
    <w:p w:rsidR="0082184A" w:rsidRPr="00A70503" w:rsidRDefault="00855EF5" w:rsidP="00A70503">
      <w:pPr>
        <w:spacing w:before="100" w:beforeAutospacing="1"/>
      </w:pPr>
      <w:r w:rsidRPr="00A70503">
        <w:t xml:space="preserve">Sabe-se que o câncer de próstata é uma doença silenciosa. </w:t>
      </w:r>
      <w:r w:rsidR="0082184A" w:rsidRPr="00A70503">
        <w:t>Não provoca do</w:t>
      </w:r>
      <w:r w:rsidR="0025161F" w:rsidRPr="00A70503">
        <w:t>r</w:t>
      </w:r>
      <w:r w:rsidR="0082184A" w:rsidRPr="00A70503">
        <w:t xml:space="preserve"> e </w:t>
      </w:r>
      <w:r w:rsidR="0025161F" w:rsidRPr="00A70503">
        <w:t xml:space="preserve">normalmente </w:t>
      </w:r>
      <w:r w:rsidR="0082184A" w:rsidRPr="00A70503">
        <w:t>nos está</w:t>
      </w:r>
      <w:r w:rsidR="0025161F" w:rsidRPr="00A70503">
        <w:t>gios inicia</w:t>
      </w:r>
      <w:r w:rsidR="00ED35AF" w:rsidRPr="00A70503">
        <w:t>i</w:t>
      </w:r>
      <w:r w:rsidR="0025161F" w:rsidRPr="00A70503">
        <w:t>s não provoca a necessidade</w:t>
      </w:r>
      <w:r w:rsidR="0082184A" w:rsidRPr="00A70503">
        <w:t xml:space="preserve"> frequente </w:t>
      </w:r>
      <w:r w:rsidR="0025161F" w:rsidRPr="00A70503">
        <w:t>de</w:t>
      </w:r>
      <w:r w:rsidR="0082184A" w:rsidRPr="00A70503">
        <w:t xml:space="preserve"> urinar. </w:t>
      </w:r>
      <w:r w:rsidRPr="00A70503">
        <w:t>Quando se espera por sintomas</w:t>
      </w:r>
      <w:r w:rsidR="0025161F" w:rsidRPr="00A70503">
        <w:t xml:space="preserve"> para se </w:t>
      </w:r>
      <w:proofErr w:type="gramStart"/>
      <w:r w:rsidR="0025161F" w:rsidRPr="00A70503">
        <w:t>dar</w:t>
      </w:r>
      <w:proofErr w:type="gramEnd"/>
      <w:r w:rsidR="0025161F" w:rsidRPr="00A70503">
        <w:t xml:space="preserve"> conta de que</w:t>
      </w:r>
      <w:r w:rsidR="00ED35AF" w:rsidRPr="00A70503">
        <w:t xml:space="preserve"> se</w:t>
      </w:r>
      <w:r w:rsidR="0025161F" w:rsidRPr="00A70503">
        <w:t xml:space="preserve"> tem a doença</w:t>
      </w:r>
      <w:r w:rsidRPr="00A70503">
        <w:t xml:space="preserve">, pode ser tarde: em 95% dos casos os sintomas aparecem quando o tumor já está em estágio avançado. Por isso, a prevenção é fundamental. Para homens que pertencem ao grupo de risco (ver abaixo), os exames devem iniciar já aos 45 anos. Para os outros, aos 50 anos. </w:t>
      </w:r>
    </w:p>
    <w:p w:rsidR="00855EF5" w:rsidRPr="00D91FA0" w:rsidRDefault="00855EF5" w:rsidP="00EA1B5A">
      <w:pPr>
        <w:pBdr>
          <w:top w:val="single" w:sz="24" w:space="1" w:color="0070C0"/>
          <w:bottom w:val="single" w:sz="24" w:space="1" w:color="0070C0"/>
        </w:pBdr>
        <w:spacing w:before="100" w:beforeAutospacing="1"/>
        <w:ind w:left="708"/>
        <w:rPr>
          <w:color w:val="0030C8"/>
        </w:rPr>
      </w:pPr>
      <w:r w:rsidRPr="00D91FA0">
        <w:rPr>
          <w:color w:val="0030C8"/>
        </w:rPr>
        <w:t xml:space="preserve">Deve-se consultar </w:t>
      </w:r>
      <w:r w:rsidR="0025161F" w:rsidRPr="00D91FA0">
        <w:rPr>
          <w:color w:val="0030C8"/>
        </w:rPr>
        <w:t xml:space="preserve">pelo menos uma vez por ano </w:t>
      </w:r>
      <w:r w:rsidRPr="00D91FA0">
        <w:rPr>
          <w:color w:val="0030C8"/>
        </w:rPr>
        <w:t>um urologista</w:t>
      </w:r>
      <w:r w:rsidR="0025161F" w:rsidRPr="00D91FA0">
        <w:rPr>
          <w:color w:val="0030C8"/>
        </w:rPr>
        <w:t>. Ele</w:t>
      </w:r>
      <w:r w:rsidRPr="00D91FA0">
        <w:rPr>
          <w:color w:val="0030C8"/>
        </w:rPr>
        <w:t xml:space="preserve"> pedirá um exame de PSA e </w:t>
      </w:r>
      <w:r w:rsidRPr="00D91FA0">
        <w:rPr>
          <w:b/>
          <w:color w:val="0030C8"/>
        </w:rPr>
        <w:t>deverá fazer o exame de toque retal</w:t>
      </w:r>
      <w:r w:rsidRPr="00D91FA0">
        <w:rPr>
          <w:color w:val="0030C8"/>
        </w:rPr>
        <w:t xml:space="preserve">. Este </w:t>
      </w:r>
      <w:r w:rsidR="0025161F" w:rsidRPr="00D91FA0">
        <w:rPr>
          <w:color w:val="0030C8"/>
        </w:rPr>
        <w:t xml:space="preserve">exame </w:t>
      </w:r>
      <w:r w:rsidRPr="00D91FA0">
        <w:rPr>
          <w:color w:val="0030C8"/>
        </w:rPr>
        <w:t>ainda assusta um grande número de homens, mas não deve ser omitido. Por qu</w:t>
      </w:r>
      <w:r w:rsidR="00ED35AF" w:rsidRPr="00D91FA0">
        <w:rPr>
          <w:color w:val="0030C8"/>
        </w:rPr>
        <w:t>ê</w:t>
      </w:r>
      <w:r w:rsidRPr="00D91FA0">
        <w:rPr>
          <w:color w:val="0030C8"/>
        </w:rPr>
        <w:t xml:space="preserve">? Porque em alguns casos a pessoa </w:t>
      </w:r>
      <w:r w:rsidR="0025161F" w:rsidRPr="00D91FA0">
        <w:rPr>
          <w:color w:val="0030C8"/>
        </w:rPr>
        <w:t xml:space="preserve">já </w:t>
      </w:r>
      <w:r w:rsidRPr="00D91FA0">
        <w:rPr>
          <w:color w:val="0030C8"/>
        </w:rPr>
        <w:t>está com câncer na próstata, mas o exame de PSA não se altera</w:t>
      </w:r>
      <w:r w:rsidR="0025161F" w:rsidRPr="00D91FA0">
        <w:rPr>
          <w:color w:val="0030C8"/>
        </w:rPr>
        <w:t xml:space="preserve"> e parece que o problema é menor</w:t>
      </w:r>
      <w:r w:rsidRPr="00D91FA0">
        <w:rPr>
          <w:color w:val="0030C8"/>
        </w:rPr>
        <w:t>. E o tumor vai crescendo sem que a pessoa tenha ideia do que se passa em seu interior.</w:t>
      </w:r>
      <w:r w:rsidR="0082184A" w:rsidRPr="00D91FA0">
        <w:rPr>
          <w:color w:val="0030C8"/>
        </w:rPr>
        <w:t xml:space="preserve"> Só o exame de toque retal é que dá um diagnóstico exato. Não dura mais de 10 segundo</w:t>
      </w:r>
      <w:r w:rsidR="00ED35AF" w:rsidRPr="00D91FA0">
        <w:rPr>
          <w:color w:val="0030C8"/>
        </w:rPr>
        <w:t>s</w:t>
      </w:r>
      <w:r w:rsidR="0082184A" w:rsidRPr="00D91FA0">
        <w:rPr>
          <w:color w:val="0030C8"/>
        </w:rPr>
        <w:t xml:space="preserve"> e pode significar a diferença entre vida e morte. </w:t>
      </w:r>
    </w:p>
    <w:p w:rsidR="00A5320A" w:rsidRDefault="0082184A" w:rsidP="00A70503">
      <w:pPr>
        <w:spacing w:before="100" w:beforeAutospacing="1"/>
      </w:pPr>
      <w:r w:rsidRPr="00A70503">
        <w:t xml:space="preserve">Caso o médico constate uma alteração, solicitará um ultrassom </w:t>
      </w:r>
      <w:proofErr w:type="spellStart"/>
      <w:r w:rsidRPr="00A70503">
        <w:t>transretal</w:t>
      </w:r>
      <w:proofErr w:type="spellEnd"/>
      <w:r w:rsidRPr="00A70503">
        <w:t xml:space="preserve"> e uma biópsia da próstata (que consiste na retirada de fragmentos da próstata para análise). </w:t>
      </w:r>
      <w:r w:rsidR="00A5320A" w:rsidRPr="00A70503">
        <w:t>São de 90% as chances de cura para quem tem um diagnóstico logo no início. Ou seja, q</w:t>
      </w:r>
      <w:r w:rsidRPr="00A70503">
        <w:t xml:space="preserve">uando descoberto a tempo, o </w:t>
      </w:r>
      <w:r w:rsidRPr="00A70503">
        <w:lastRenderedPageBreak/>
        <w:t xml:space="preserve">tumor é retirado com uma cirurgia simples e a pessoa volta a ter uma vida normal e se livra do problema. </w:t>
      </w:r>
      <w:r w:rsidR="00474C21" w:rsidRPr="00A70503">
        <w:t xml:space="preserve">Existem </w:t>
      </w:r>
      <w:proofErr w:type="gramStart"/>
      <w:r w:rsidR="00474C21" w:rsidRPr="00A70503">
        <w:t>3</w:t>
      </w:r>
      <w:proofErr w:type="gramEnd"/>
      <w:r w:rsidR="00474C21" w:rsidRPr="00A70503">
        <w:t xml:space="preserve"> formas de cirurgia: a aberta (clássica), por laparoscopia e até por robótica. A recuperação é rápida e raramente produz efeitos colaterais. </w:t>
      </w:r>
    </w:p>
    <w:p w:rsidR="0082184A" w:rsidRPr="00D91FA0" w:rsidRDefault="0082184A" w:rsidP="00EA1B5A">
      <w:pPr>
        <w:pBdr>
          <w:top w:val="single" w:sz="24" w:space="1" w:color="0070C0"/>
          <w:bottom w:val="single" w:sz="24" w:space="1" w:color="0070C0"/>
        </w:pBdr>
        <w:spacing w:before="100" w:beforeAutospacing="1"/>
        <w:ind w:left="708"/>
        <w:rPr>
          <w:color w:val="0030C8"/>
        </w:rPr>
      </w:pPr>
      <w:r w:rsidRPr="00D91FA0">
        <w:rPr>
          <w:color w:val="0030C8"/>
        </w:rPr>
        <w:t xml:space="preserve">Quando o tumor já está muito desenvolvido, a cirurgia não é mais recomendada, pois teria que se mexer no canal da uretra (por onde sai a urina) e a pessoa </w:t>
      </w:r>
      <w:proofErr w:type="gramStart"/>
      <w:r w:rsidRPr="00D91FA0">
        <w:rPr>
          <w:color w:val="0030C8"/>
        </w:rPr>
        <w:t>passa</w:t>
      </w:r>
      <w:proofErr w:type="gramEnd"/>
      <w:r w:rsidRPr="00D91FA0">
        <w:rPr>
          <w:color w:val="0030C8"/>
        </w:rPr>
        <w:t xml:space="preserve"> a ter incontinência urinária (e precisa usar fraldas) ou</w:t>
      </w:r>
      <w:r w:rsidR="00554072" w:rsidRPr="00D91FA0">
        <w:rPr>
          <w:color w:val="0030C8"/>
        </w:rPr>
        <w:t xml:space="preserve"> passa a </w:t>
      </w:r>
      <w:r w:rsidR="00ED35AF" w:rsidRPr="00D91FA0">
        <w:rPr>
          <w:color w:val="0030C8"/>
        </w:rPr>
        <w:t xml:space="preserve">ter </w:t>
      </w:r>
      <w:r w:rsidR="00554072" w:rsidRPr="00D91FA0">
        <w:rPr>
          <w:color w:val="0030C8"/>
        </w:rPr>
        <w:t>necessidade de</w:t>
      </w:r>
      <w:r w:rsidRPr="00D91FA0">
        <w:rPr>
          <w:color w:val="0030C8"/>
        </w:rPr>
        <w:t xml:space="preserve"> usar permanentemente uma bolsa para recolher a urina. </w:t>
      </w:r>
      <w:r w:rsidR="007B736C" w:rsidRPr="00D91FA0">
        <w:rPr>
          <w:color w:val="0030C8"/>
        </w:rPr>
        <w:t>Nestes casos</w:t>
      </w:r>
      <w:r w:rsidR="00554072" w:rsidRPr="00D91FA0">
        <w:rPr>
          <w:color w:val="0030C8"/>
        </w:rPr>
        <w:t xml:space="preserve"> (de tumor já muito desenvolvido)</w:t>
      </w:r>
      <w:r w:rsidR="007B736C" w:rsidRPr="00D91FA0">
        <w:rPr>
          <w:color w:val="0030C8"/>
        </w:rPr>
        <w:t>, o</w:t>
      </w:r>
      <w:r w:rsidR="00554072" w:rsidRPr="00D91FA0">
        <w:rPr>
          <w:color w:val="0030C8"/>
        </w:rPr>
        <w:t xml:space="preserve"> tratamento é </w:t>
      </w:r>
      <w:r w:rsidR="00A5320A" w:rsidRPr="00D91FA0">
        <w:rPr>
          <w:color w:val="0030C8"/>
        </w:rPr>
        <w:t>longo</w:t>
      </w:r>
      <w:r w:rsidR="00554072" w:rsidRPr="00D91FA0">
        <w:rPr>
          <w:color w:val="0030C8"/>
        </w:rPr>
        <w:t xml:space="preserve"> e </w:t>
      </w:r>
      <w:proofErr w:type="gramStart"/>
      <w:r w:rsidR="00952C07" w:rsidRPr="00D91FA0">
        <w:rPr>
          <w:color w:val="0030C8"/>
        </w:rPr>
        <w:t>vem</w:t>
      </w:r>
      <w:proofErr w:type="gramEnd"/>
      <w:r w:rsidR="00952C07" w:rsidRPr="00D91FA0">
        <w:rPr>
          <w:color w:val="0030C8"/>
        </w:rPr>
        <w:t xml:space="preserve"> acompanhado de efeitos colaterais, frutos da</w:t>
      </w:r>
      <w:r w:rsidR="00A5320A" w:rsidRPr="00D91FA0">
        <w:rPr>
          <w:color w:val="0030C8"/>
        </w:rPr>
        <w:t xml:space="preserve"> quimioterapia, </w:t>
      </w:r>
      <w:r w:rsidR="00952C07" w:rsidRPr="00D91FA0">
        <w:rPr>
          <w:color w:val="0030C8"/>
        </w:rPr>
        <w:t xml:space="preserve">da </w:t>
      </w:r>
      <w:r w:rsidR="00A5320A" w:rsidRPr="00D91FA0">
        <w:rPr>
          <w:color w:val="0030C8"/>
        </w:rPr>
        <w:t xml:space="preserve">radioterapia, </w:t>
      </w:r>
      <w:r w:rsidR="00952C07" w:rsidRPr="00D91FA0">
        <w:rPr>
          <w:color w:val="0030C8"/>
        </w:rPr>
        <w:t xml:space="preserve">da </w:t>
      </w:r>
      <w:r w:rsidR="00A5320A" w:rsidRPr="00D91FA0">
        <w:rPr>
          <w:color w:val="0030C8"/>
        </w:rPr>
        <w:t xml:space="preserve">medicação para a diminuição da testosterona (conhecida como castração química) e a consequente alteração </w:t>
      </w:r>
      <w:r w:rsidR="007B736C" w:rsidRPr="00D91FA0">
        <w:rPr>
          <w:color w:val="0030C8"/>
        </w:rPr>
        <w:t>da atividade s</w:t>
      </w:r>
      <w:r w:rsidR="00952C07" w:rsidRPr="00D91FA0">
        <w:rPr>
          <w:color w:val="0030C8"/>
        </w:rPr>
        <w:t>exual, entre outros efeitos</w:t>
      </w:r>
      <w:r w:rsidR="007B736C" w:rsidRPr="00D91FA0">
        <w:rPr>
          <w:color w:val="0030C8"/>
        </w:rPr>
        <w:t>.</w:t>
      </w:r>
    </w:p>
    <w:p w:rsidR="0082184A" w:rsidRPr="00A70503" w:rsidRDefault="0082184A" w:rsidP="00A70503">
      <w:pPr>
        <w:spacing w:before="100" w:beforeAutospacing="1"/>
      </w:pPr>
      <w:r w:rsidRPr="00A70503">
        <w:t>Outro aspecto importante do diagnóstico precoce é evitar que ocorram m</w:t>
      </w:r>
      <w:r w:rsidR="007B736C" w:rsidRPr="00A70503">
        <w:t>etástases em órgãos v</w:t>
      </w:r>
      <w:r w:rsidR="0025161F" w:rsidRPr="00A70503">
        <w:t>itais. A sobrevida é muito diminuí</w:t>
      </w:r>
      <w:r w:rsidR="007B736C" w:rsidRPr="00A70503">
        <w:t xml:space="preserve">da quando o câncer </w:t>
      </w:r>
      <w:r w:rsidR="0025161F" w:rsidRPr="00A70503">
        <w:t>na</w:t>
      </w:r>
      <w:r w:rsidR="007B736C" w:rsidRPr="00A70503">
        <w:t xml:space="preserve"> próstata passa para outros órgãos. </w:t>
      </w:r>
      <w:r w:rsidR="00474C21" w:rsidRPr="00A70503">
        <w:t xml:space="preserve">Quanto mais desenvolvido o tumor, maiores são as chances de passar adiante pelo sistema linfático. </w:t>
      </w:r>
    </w:p>
    <w:p w:rsidR="00474C21" w:rsidRPr="00D91FA0" w:rsidRDefault="00474C21" w:rsidP="00EA1B5A">
      <w:pPr>
        <w:pBdr>
          <w:top w:val="single" w:sz="24" w:space="1" w:color="0070C0"/>
          <w:bottom w:val="single" w:sz="24" w:space="1" w:color="0070C0"/>
        </w:pBdr>
        <w:spacing w:before="100" w:beforeAutospacing="1"/>
        <w:ind w:left="708"/>
        <w:rPr>
          <w:color w:val="0030C8"/>
        </w:rPr>
      </w:pPr>
      <w:r w:rsidRPr="00D91FA0">
        <w:rPr>
          <w:color w:val="0030C8"/>
        </w:rPr>
        <w:t xml:space="preserve">O desenvolvimento do tumor cancerígeno é medido por uma Escala chamada </w:t>
      </w:r>
      <w:proofErr w:type="spellStart"/>
      <w:r w:rsidRPr="00D91FA0">
        <w:rPr>
          <w:color w:val="0030C8"/>
        </w:rPr>
        <w:t>Gleason</w:t>
      </w:r>
      <w:proofErr w:type="spellEnd"/>
      <w:r w:rsidRPr="00D91FA0">
        <w:rPr>
          <w:color w:val="0030C8"/>
        </w:rPr>
        <w:t xml:space="preserve">. </w:t>
      </w:r>
      <w:r w:rsidR="000674F4" w:rsidRPr="00D91FA0">
        <w:rPr>
          <w:color w:val="0030C8"/>
        </w:rPr>
        <w:t xml:space="preserve">Este é dado após a realização da biópsia. Varia de 2 a 10. Um escore entre </w:t>
      </w:r>
      <w:proofErr w:type="gramStart"/>
      <w:r w:rsidR="000674F4" w:rsidRPr="00D91FA0">
        <w:rPr>
          <w:color w:val="0030C8"/>
        </w:rPr>
        <w:t>2</w:t>
      </w:r>
      <w:proofErr w:type="gramEnd"/>
      <w:r w:rsidR="000674F4" w:rsidRPr="00D91FA0">
        <w:rPr>
          <w:color w:val="0030C8"/>
        </w:rPr>
        <w:t xml:space="preserve"> e 4 significa que o câncer terá um crescimento lento e é pouco provável que passe para outros órgãos; entre 5 e 7 a probabilidade de afetar outros órgão</w:t>
      </w:r>
      <w:r w:rsidR="00ED35AF" w:rsidRPr="00D91FA0">
        <w:rPr>
          <w:color w:val="0030C8"/>
        </w:rPr>
        <w:t>s</w:t>
      </w:r>
      <w:r w:rsidR="000674F4" w:rsidRPr="00D91FA0">
        <w:rPr>
          <w:color w:val="0030C8"/>
        </w:rPr>
        <w:t xml:space="preserve"> é de 50% e o crescimento tanto pode ser rápido como lento; entre 8 e 10 o crescimento é rápido e terá 75% de</w:t>
      </w:r>
      <w:r w:rsidR="00ED35AF" w:rsidRPr="00D91FA0">
        <w:rPr>
          <w:color w:val="0030C8"/>
        </w:rPr>
        <w:t xml:space="preserve"> chance de afetar outros órgãos, </w:t>
      </w:r>
      <w:r w:rsidR="000674F4" w:rsidRPr="00D91FA0">
        <w:rPr>
          <w:color w:val="0030C8"/>
        </w:rPr>
        <w:t>ameaçando a sobrevida.</w:t>
      </w:r>
    </w:p>
    <w:p w:rsidR="00FD7D72" w:rsidRPr="00A70503" w:rsidRDefault="00FD7D72" w:rsidP="00A70503">
      <w:pPr>
        <w:spacing w:before="100" w:beforeAutospacing="1"/>
      </w:pPr>
      <w:r w:rsidRPr="00A70503">
        <w:t>Devem fazer os exames preventivos todos os homens a partir dos 50 anos de idade. No entanto, três grupos de homens devem prestar especial atenção ao câncer de próstata</w:t>
      </w:r>
      <w:r w:rsidR="0025161F" w:rsidRPr="00A70503">
        <w:t xml:space="preserve"> e começar com os exames preventivos já aos 45 anos de idade</w:t>
      </w:r>
      <w:r w:rsidRPr="00A70503">
        <w:t xml:space="preserve">. São eles: 1) </w:t>
      </w:r>
      <w:r w:rsidR="0025161F" w:rsidRPr="00A70503">
        <w:t>homens c</w:t>
      </w:r>
      <w:r w:rsidRPr="00A70503">
        <w:t xml:space="preserve">om histórico familiar: se algum homem da família já teve câncer de próstata; 2) cor da pele: a incidência de câncer de próstata entre homens negros é maior; 3) homens obesos ou com sobrepeso: esses têm maiores chances de contrair a doença, bem como os que abusam do tabaco e do álcool. </w:t>
      </w:r>
    </w:p>
    <w:p w:rsidR="00EE294E" w:rsidRPr="00A70503" w:rsidRDefault="000674F4" w:rsidP="00A70503">
      <w:pPr>
        <w:spacing w:before="100" w:beforeAutospacing="1"/>
      </w:pPr>
      <w:r w:rsidRPr="00A70503">
        <w:t>Sabendo que muitos hom</w:t>
      </w:r>
      <w:r w:rsidR="00F210B1" w:rsidRPr="00A70503">
        <w:t>ens tê</w:t>
      </w:r>
      <w:r w:rsidR="00FD7D72" w:rsidRPr="00A70503">
        <w:t xml:space="preserve">m resistências a </w:t>
      </w:r>
      <w:r w:rsidR="0025161F" w:rsidRPr="00A70503">
        <w:t>tratamentos médicos</w:t>
      </w:r>
      <w:r w:rsidRPr="00A70503">
        <w:t xml:space="preserve">, um instituto chamado LADO A LADO PELA VIDA lançou uma Campanha de motivação e esclarecimento em 2008.  Trata-se da Campanha NOVEMBRO AZUL, que quer ajudar os homens a </w:t>
      </w:r>
      <w:r w:rsidR="00FD7D72" w:rsidRPr="00A70503">
        <w:t xml:space="preserve">abandonar as barreiras que os impedem de fazer consultas e submeter-se a exames e tratamentos. </w:t>
      </w:r>
      <w:r w:rsidR="005A1D65" w:rsidRPr="00A70503">
        <w:t>Também este estudo se situa nesta linha, trazendo um alerta para o perigo que o câncer de próstata representa</w:t>
      </w:r>
      <w:r w:rsidR="00F210B1" w:rsidRPr="00A70503">
        <w:t>,</w:t>
      </w:r>
      <w:r w:rsidR="005A1D65" w:rsidRPr="00A70503">
        <w:t xml:space="preserve"> e uma motivação para que os homens em geral cuidem de sua saúde sem barreiras e sem impedimentos.</w:t>
      </w:r>
    </w:p>
    <w:p w:rsidR="005A1D65" w:rsidRPr="00A70503" w:rsidRDefault="005A1D65" w:rsidP="00A70503">
      <w:pPr>
        <w:spacing w:before="100" w:beforeAutospacing="1"/>
      </w:pPr>
      <w:r w:rsidRPr="00A70503">
        <w:t xml:space="preserve">Para maiores informações sobre a Campanha e sobre a saúde do homem, consulte o portal: </w:t>
      </w:r>
      <w:hyperlink r:id="rId7" w:history="1">
        <w:r w:rsidRPr="00A70503">
          <w:rPr>
            <w:rStyle w:val="Hyperlink"/>
          </w:rPr>
          <w:t>www.ladoaladopelavida.org.br</w:t>
        </w:r>
      </w:hyperlink>
      <w:r w:rsidRPr="00A70503">
        <w:t xml:space="preserve"> </w:t>
      </w:r>
    </w:p>
    <w:p w:rsidR="005A1D65" w:rsidRPr="00A70503" w:rsidRDefault="005A1D65" w:rsidP="00A70503">
      <w:pPr>
        <w:spacing w:before="100" w:beforeAutospacing="1"/>
      </w:pPr>
    </w:p>
    <w:p w:rsidR="005A1D65" w:rsidRPr="00A70503" w:rsidRDefault="005A1D65" w:rsidP="00A70503">
      <w:pPr>
        <w:spacing w:before="100" w:beforeAutospacing="1"/>
        <w:rPr>
          <w:b/>
        </w:rPr>
      </w:pPr>
      <w:r w:rsidRPr="00A70503">
        <w:rPr>
          <w:b/>
        </w:rPr>
        <w:t xml:space="preserve">Pastor Carlos </w:t>
      </w:r>
      <w:proofErr w:type="spellStart"/>
      <w:r w:rsidRPr="00A70503">
        <w:rPr>
          <w:b/>
        </w:rPr>
        <w:t>Musskopf</w:t>
      </w:r>
      <w:proofErr w:type="spellEnd"/>
    </w:p>
    <w:p w:rsidR="005A1D65" w:rsidRPr="00A70503" w:rsidRDefault="005A1D65" w:rsidP="00A70503">
      <w:pPr>
        <w:spacing w:before="100" w:beforeAutospacing="1"/>
      </w:pPr>
      <w:r w:rsidRPr="00A70503">
        <w:t xml:space="preserve">Diagnosticado com câncer na próstata </w:t>
      </w:r>
      <w:proofErr w:type="spellStart"/>
      <w:r w:rsidRPr="00A70503">
        <w:t>Gleason</w:t>
      </w:r>
      <w:proofErr w:type="spellEnd"/>
      <w:r w:rsidRPr="00A70503">
        <w:t xml:space="preserve"> </w:t>
      </w:r>
      <w:proofErr w:type="gramStart"/>
      <w:r w:rsidRPr="00A70503">
        <w:t>9</w:t>
      </w:r>
      <w:proofErr w:type="gramEnd"/>
      <w:r w:rsidRPr="00A70503">
        <w:t xml:space="preserve"> em outubro de 2015.</w:t>
      </w:r>
    </w:p>
    <w:p w:rsidR="00FD5713" w:rsidRPr="00A70503" w:rsidRDefault="00FD5713" w:rsidP="00A70503">
      <w:pPr>
        <w:spacing w:before="100" w:beforeAutospacing="1"/>
      </w:pPr>
    </w:p>
    <w:p w:rsidR="00D91FA0" w:rsidRDefault="00D91FA0" w:rsidP="00D91FA0">
      <w:pPr>
        <w:shd w:val="clear" w:color="auto" w:fill="0030C8"/>
        <w:spacing w:before="100" w:beforeAutospacing="1"/>
        <w:rPr>
          <w:b/>
        </w:rPr>
      </w:pPr>
    </w:p>
    <w:p w:rsidR="00FD5713" w:rsidRPr="00D91FA0" w:rsidRDefault="00242A31" w:rsidP="00D91FA0">
      <w:pPr>
        <w:shd w:val="clear" w:color="auto" w:fill="0030C8"/>
        <w:spacing w:before="100" w:beforeAutospacing="1"/>
        <w:jc w:val="center"/>
        <w:rPr>
          <w:b/>
          <w:sz w:val="36"/>
        </w:rPr>
      </w:pPr>
      <w:r w:rsidRPr="00D91FA0">
        <w:rPr>
          <w:b/>
          <w:sz w:val="36"/>
        </w:rPr>
        <w:t>COMO PARTICIPAR DA CAMPANHA?</w:t>
      </w:r>
    </w:p>
    <w:p w:rsidR="00FD5713" w:rsidRPr="00A70503" w:rsidRDefault="00FD5713" w:rsidP="00D91FA0">
      <w:pPr>
        <w:shd w:val="clear" w:color="auto" w:fill="0030C8"/>
        <w:spacing w:before="100" w:beforeAutospacing="1"/>
        <w:rPr>
          <w:b/>
        </w:rPr>
      </w:pPr>
    </w:p>
    <w:p w:rsidR="00242A31" w:rsidRPr="00A70503" w:rsidRDefault="00242A31" w:rsidP="00A70503">
      <w:pPr>
        <w:shd w:val="clear" w:color="auto" w:fill="FFFFFF"/>
        <w:spacing w:before="100" w:beforeAutospacing="1" w:after="100" w:afterAutospacing="1"/>
      </w:pPr>
      <w:r w:rsidRPr="00A70503">
        <w:rPr>
          <w:rFonts w:ascii="Calibri" w:hAnsi="Calibri"/>
          <w:color w:val="000000"/>
        </w:rPr>
        <w:t xml:space="preserve">Existem muitas possibilidades de participar da campanha </w:t>
      </w:r>
      <w:r w:rsidRPr="00A70503">
        <w:rPr>
          <w:rFonts w:ascii="Calibri" w:hAnsi="Calibri"/>
          <w:b/>
          <w:color w:val="0070C0"/>
        </w:rPr>
        <w:t xml:space="preserve">Novembro Azul. </w:t>
      </w:r>
      <w:r w:rsidR="00FD5713" w:rsidRPr="00A70503">
        <w:rPr>
          <w:rFonts w:ascii="Calibri" w:hAnsi="Calibri"/>
        </w:rPr>
        <w:t>O Instituto LADO A LADO PELA VIDA propõe uma serie de atividades para serem desenvolvidas durante o mês de novembro</w:t>
      </w:r>
      <w:r w:rsidR="00F210B1" w:rsidRPr="00A70503">
        <w:rPr>
          <w:rFonts w:ascii="Calibri" w:hAnsi="Calibri"/>
        </w:rPr>
        <w:t>,</w:t>
      </w:r>
      <w:r w:rsidR="00FD5713" w:rsidRPr="00A70503">
        <w:rPr>
          <w:rFonts w:ascii="Calibri" w:hAnsi="Calibri"/>
        </w:rPr>
        <w:t xml:space="preserve"> visando </w:t>
      </w:r>
      <w:r w:rsidR="009C5BAE" w:rsidRPr="00A70503">
        <w:rPr>
          <w:rFonts w:ascii="Calibri" w:hAnsi="Calibri"/>
        </w:rPr>
        <w:t>sensibilizar e conscientizar</w:t>
      </w:r>
      <w:r w:rsidR="00FD5713" w:rsidRPr="00A70503">
        <w:rPr>
          <w:rFonts w:ascii="Calibri" w:hAnsi="Calibri"/>
        </w:rPr>
        <w:t xml:space="preserve"> sobre o cuidado com a saúde masculina. </w:t>
      </w:r>
      <w:r w:rsidRPr="00A70503">
        <w:rPr>
          <w:rFonts w:ascii="Calibri" w:hAnsi="Calibri"/>
        </w:rPr>
        <w:t>S</w:t>
      </w:r>
      <w:r w:rsidR="00FD5713" w:rsidRPr="00A70503">
        <w:rPr>
          <w:rFonts w:ascii="Calibri" w:hAnsi="Calibri"/>
        </w:rPr>
        <w:t xml:space="preserve">ão </w:t>
      </w:r>
      <w:r w:rsidRPr="00A70503">
        <w:rPr>
          <w:rFonts w:ascii="Calibri" w:hAnsi="Calibri"/>
        </w:rPr>
        <w:t xml:space="preserve">atividades que </w:t>
      </w:r>
      <w:r w:rsidR="009C5BAE" w:rsidRPr="00A70503">
        <w:rPr>
          <w:rFonts w:ascii="Calibri" w:hAnsi="Calibri"/>
        </w:rPr>
        <w:t>oportunizam e promovem</w:t>
      </w:r>
      <w:r w:rsidRPr="00A70503">
        <w:t xml:space="preserve"> </w:t>
      </w:r>
      <w:r w:rsidR="00FD5713" w:rsidRPr="00A70503">
        <w:t>o diálogo, a informação, a formação, a partilha de experiências e o fortalecimento para</w:t>
      </w:r>
      <w:r w:rsidRPr="00A70503">
        <w:t xml:space="preserve"> o </w:t>
      </w:r>
      <w:r w:rsidR="00A91D1C" w:rsidRPr="00A70503">
        <w:t>enfrentamento da doença:</w:t>
      </w:r>
    </w:p>
    <w:p w:rsidR="00D91FA0" w:rsidRPr="00D91FA0" w:rsidRDefault="00242A31" w:rsidP="00D91FA0">
      <w:pPr>
        <w:shd w:val="clear" w:color="auto" w:fill="FFFFFF" w:themeFill="background1"/>
        <w:rPr>
          <w:b/>
          <w:color w:val="0030C8"/>
          <w:sz w:val="28"/>
        </w:rPr>
      </w:pPr>
      <w:r w:rsidRPr="00D91FA0">
        <w:rPr>
          <w:b/>
          <w:color w:val="0030C8"/>
          <w:sz w:val="28"/>
        </w:rPr>
        <w:t>Roda de conversas</w:t>
      </w:r>
    </w:p>
    <w:p w:rsidR="00242A31" w:rsidRPr="00A70503" w:rsidRDefault="00D91FA0" w:rsidP="00D91FA0">
      <w:pPr>
        <w:shd w:val="clear" w:color="auto" w:fill="FFFFFF"/>
        <w:rPr>
          <w:color w:val="000000" w:themeColor="text1"/>
        </w:rPr>
      </w:pPr>
      <w:r w:rsidRPr="00D91FA0">
        <w:rPr>
          <w:color w:val="000000" w:themeColor="text1"/>
        </w:rPr>
        <w:t>P</w:t>
      </w:r>
      <w:r w:rsidR="004D6BBA" w:rsidRPr="00D91FA0">
        <w:rPr>
          <w:color w:val="000000" w:themeColor="text1"/>
        </w:rPr>
        <w:t>romover um e</w:t>
      </w:r>
      <w:r w:rsidR="00242A31" w:rsidRPr="00D91FA0">
        <w:rPr>
          <w:color w:val="000000" w:themeColor="text1"/>
        </w:rPr>
        <w:t xml:space="preserve">spaço para a troca e esclarecimento de dúvidas, focar aspectos psicológicos que </w:t>
      </w:r>
      <w:r w:rsidR="00242A31" w:rsidRPr="00A70503">
        <w:rPr>
          <w:color w:val="000000" w:themeColor="text1"/>
        </w:rPr>
        <w:t xml:space="preserve">envolvem o diagnóstico e o tratamento </w:t>
      </w:r>
      <w:r w:rsidR="004D6BBA" w:rsidRPr="00A70503">
        <w:rPr>
          <w:color w:val="000000" w:themeColor="text1"/>
        </w:rPr>
        <w:t>do câ</w:t>
      </w:r>
      <w:r w:rsidR="00242A31" w:rsidRPr="00A70503">
        <w:rPr>
          <w:color w:val="000000" w:themeColor="text1"/>
        </w:rPr>
        <w:t>ncer</w:t>
      </w:r>
      <w:r w:rsidR="004D6BBA" w:rsidRPr="00A70503">
        <w:rPr>
          <w:color w:val="000000" w:themeColor="text1"/>
        </w:rPr>
        <w:t>, empoderando pessoas por meio da troca de experiências de vida e fé. Profissionais na área da saúde, da medicina e da psicologia podem trazer uma boa contribuição.</w:t>
      </w:r>
    </w:p>
    <w:p w:rsidR="00D91FA0" w:rsidRPr="00D91FA0" w:rsidRDefault="004D6BBA" w:rsidP="00D91FA0">
      <w:pPr>
        <w:shd w:val="clear" w:color="auto" w:fill="FFFFFF"/>
        <w:spacing w:before="100" w:beforeAutospacing="1"/>
        <w:rPr>
          <w:b/>
          <w:color w:val="0030C8"/>
          <w:sz w:val="28"/>
        </w:rPr>
      </w:pPr>
      <w:r w:rsidRPr="00D91FA0">
        <w:rPr>
          <w:b/>
          <w:color w:val="0030C8"/>
          <w:sz w:val="28"/>
        </w:rPr>
        <w:t>Circuitos da saúde</w:t>
      </w:r>
    </w:p>
    <w:p w:rsidR="004D6BBA" w:rsidRPr="00A70503" w:rsidRDefault="00D91FA0" w:rsidP="00D91FA0">
      <w:pPr>
        <w:shd w:val="clear" w:color="auto" w:fill="FFFFFF"/>
        <w:spacing w:after="100" w:afterAutospacing="1"/>
        <w:rPr>
          <w:color w:val="000000" w:themeColor="text1"/>
        </w:rPr>
      </w:pPr>
      <w:r>
        <w:rPr>
          <w:color w:val="000000" w:themeColor="text1"/>
        </w:rPr>
        <w:t>S</w:t>
      </w:r>
      <w:r w:rsidR="004D6BBA" w:rsidRPr="00A70503">
        <w:rPr>
          <w:color w:val="000000" w:themeColor="text1"/>
        </w:rPr>
        <w:t>ão ações realizadas em locais de grande circulação que chama</w:t>
      </w:r>
      <w:r w:rsidR="008816B0" w:rsidRPr="00A70503">
        <w:rPr>
          <w:color w:val="000000" w:themeColor="text1"/>
        </w:rPr>
        <w:t>m</w:t>
      </w:r>
      <w:r w:rsidR="004D6BBA" w:rsidRPr="00A70503">
        <w:rPr>
          <w:color w:val="000000" w:themeColor="text1"/>
        </w:rPr>
        <w:t xml:space="preserve"> e engaja</w:t>
      </w:r>
      <w:r w:rsidR="008816B0" w:rsidRPr="00A70503">
        <w:rPr>
          <w:color w:val="000000" w:themeColor="text1"/>
        </w:rPr>
        <w:t>m</w:t>
      </w:r>
      <w:r w:rsidR="004D6BBA" w:rsidRPr="00A70503">
        <w:rPr>
          <w:color w:val="000000" w:themeColor="text1"/>
        </w:rPr>
        <w:t xml:space="preserve"> as pessoas a realizarem exames gratuitos e distribu</w:t>
      </w:r>
      <w:r w:rsidR="008816B0" w:rsidRPr="00A70503">
        <w:rPr>
          <w:color w:val="000000" w:themeColor="text1"/>
        </w:rPr>
        <w:t>em</w:t>
      </w:r>
      <w:r w:rsidR="004D6BBA" w:rsidRPr="00A70503">
        <w:rPr>
          <w:color w:val="000000" w:themeColor="text1"/>
        </w:rPr>
        <w:t xml:space="preserve"> materiais informativos.</w:t>
      </w:r>
    </w:p>
    <w:p w:rsidR="00D91FA0" w:rsidRPr="00D91FA0" w:rsidRDefault="004D6BBA" w:rsidP="00D91FA0">
      <w:pPr>
        <w:shd w:val="clear" w:color="auto" w:fill="FFFFFF"/>
        <w:spacing w:before="100" w:beforeAutospacing="1"/>
        <w:rPr>
          <w:b/>
          <w:color w:val="0030C8"/>
          <w:sz w:val="28"/>
        </w:rPr>
      </w:pPr>
      <w:r w:rsidRPr="00D91FA0">
        <w:rPr>
          <w:b/>
          <w:color w:val="0030C8"/>
          <w:sz w:val="28"/>
        </w:rPr>
        <w:t>Iluminações</w:t>
      </w:r>
    </w:p>
    <w:p w:rsidR="004D6BBA" w:rsidRPr="00A70503" w:rsidRDefault="00D91FA0" w:rsidP="00D91FA0">
      <w:pPr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>À</w:t>
      </w:r>
      <w:r w:rsidR="004D6BBA" w:rsidRPr="00A70503">
        <w:rPr>
          <w:color w:val="000000" w:themeColor="text1"/>
        </w:rPr>
        <w:t xml:space="preserve"> semelhança da campanha Outubro Rosa, </w:t>
      </w:r>
      <w:r w:rsidR="009C5BAE" w:rsidRPr="00A70503">
        <w:rPr>
          <w:color w:val="000000" w:themeColor="text1"/>
        </w:rPr>
        <w:t>iluminar prédi</w:t>
      </w:r>
      <w:r w:rsidR="008816B0" w:rsidRPr="00A70503">
        <w:rPr>
          <w:color w:val="000000" w:themeColor="text1"/>
        </w:rPr>
        <w:t>os, instituições e</w:t>
      </w:r>
      <w:r w:rsidR="009C5BAE" w:rsidRPr="00A70503">
        <w:rPr>
          <w:color w:val="000000" w:themeColor="text1"/>
        </w:rPr>
        <w:t xml:space="preserve"> monumentos com a cor azul é </w:t>
      </w:r>
      <w:r w:rsidR="004D6BBA" w:rsidRPr="00A70503">
        <w:rPr>
          <w:color w:val="000000" w:themeColor="text1"/>
        </w:rPr>
        <w:t>uma forma de chamar a atenção para a campanha</w:t>
      </w:r>
      <w:r w:rsidR="009C5BAE" w:rsidRPr="00A70503">
        <w:rPr>
          <w:color w:val="000000" w:themeColor="text1"/>
        </w:rPr>
        <w:t>.</w:t>
      </w:r>
      <w:r w:rsidR="004D6BBA" w:rsidRPr="00A70503">
        <w:rPr>
          <w:color w:val="000000" w:themeColor="text1"/>
        </w:rPr>
        <w:t xml:space="preserve"> </w:t>
      </w:r>
    </w:p>
    <w:p w:rsidR="00D91FA0" w:rsidRPr="00D91FA0" w:rsidRDefault="004D6BBA" w:rsidP="00D91FA0">
      <w:pPr>
        <w:shd w:val="clear" w:color="auto" w:fill="FFFFFF"/>
        <w:spacing w:before="100" w:beforeAutospacing="1"/>
        <w:rPr>
          <w:b/>
          <w:color w:val="0030C8"/>
          <w:sz w:val="28"/>
        </w:rPr>
      </w:pPr>
      <w:r w:rsidRPr="00D91FA0">
        <w:rPr>
          <w:b/>
          <w:color w:val="0030C8"/>
          <w:sz w:val="28"/>
        </w:rPr>
        <w:t>Palestras</w:t>
      </w:r>
    </w:p>
    <w:p w:rsidR="004D6BBA" w:rsidRPr="00082FE1" w:rsidRDefault="00D91FA0" w:rsidP="00D91FA0">
      <w:pPr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>P</w:t>
      </w:r>
      <w:r w:rsidR="004D6BBA" w:rsidRPr="00A70503">
        <w:rPr>
          <w:color w:val="000000" w:themeColor="text1"/>
        </w:rPr>
        <w:t>romover palestras informat</w:t>
      </w:r>
      <w:r w:rsidR="00082FE1" w:rsidRPr="00A70503">
        <w:rPr>
          <w:color w:val="000000" w:themeColor="text1"/>
        </w:rPr>
        <w:t>ivas e formativas a respeito do câncer de próstata e do cuidado com a saúde do homem. Refletir sobre a cultura e sua influ</w:t>
      </w:r>
      <w:r w:rsidR="008816B0" w:rsidRPr="00A70503">
        <w:rPr>
          <w:color w:val="000000" w:themeColor="text1"/>
        </w:rPr>
        <w:t>ê</w:t>
      </w:r>
      <w:r w:rsidR="00082FE1" w:rsidRPr="00A70503">
        <w:rPr>
          <w:color w:val="000000" w:themeColor="text1"/>
        </w:rPr>
        <w:t>ncia sobre o comportamento das pessoas quanto a</w:t>
      </w:r>
      <w:r w:rsidR="006F1B2D" w:rsidRPr="00A70503">
        <w:rPr>
          <w:color w:val="000000" w:themeColor="text1"/>
        </w:rPr>
        <w:t>o</w:t>
      </w:r>
      <w:r w:rsidR="00082FE1" w:rsidRPr="00A70503">
        <w:rPr>
          <w:color w:val="000000" w:themeColor="text1"/>
        </w:rPr>
        <w:t xml:space="preserve"> cuidado e </w:t>
      </w:r>
      <w:r w:rsidR="006F1B2D" w:rsidRPr="00A70503">
        <w:rPr>
          <w:color w:val="000000" w:themeColor="text1"/>
        </w:rPr>
        <w:t xml:space="preserve">a </w:t>
      </w:r>
      <w:r w:rsidR="00082FE1" w:rsidRPr="00A70503">
        <w:rPr>
          <w:color w:val="000000" w:themeColor="text1"/>
        </w:rPr>
        <w:t xml:space="preserve">atenção para </w:t>
      </w:r>
      <w:r w:rsidR="006F1B2D" w:rsidRPr="00A70503">
        <w:rPr>
          <w:color w:val="000000" w:themeColor="text1"/>
        </w:rPr>
        <w:t xml:space="preserve">com </w:t>
      </w:r>
      <w:r w:rsidR="00082FE1" w:rsidRPr="00A70503">
        <w:rPr>
          <w:color w:val="000000" w:themeColor="text1"/>
        </w:rPr>
        <w:t>o corpo e a saúde do homem também se torna</w:t>
      </w:r>
      <w:r w:rsidR="006F1B2D" w:rsidRPr="00A70503">
        <w:rPr>
          <w:color w:val="000000" w:themeColor="text1"/>
        </w:rPr>
        <w:t>m</w:t>
      </w:r>
      <w:r w:rsidR="00082FE1" w:rsidRPr="00A70503">
        <w:rPr>
          <w:color w:val="000000" w:themeColor="text1"/>
        </w:rPr>
        <w:t xml:space="preserve"> tema</w:t>
      </w:r>
      <w:r w:rsidR="006F1B2D" w:rsidRPr="00A70503">
        <w:rPr>
          <w:color w:val="000000" w:themeColor="text1"/>
        </w:rPr>
        <w:t>s</w:t>
      </w:r>
      <w:r w:rsidR="00082FE1" w:rsidRPr="00A70503">
        <w:rPr>
          <w:color w:val="000000" w:themeColor="text1"/>
        </w:rPr>
        <w:t xml:space="preserve"> oportuno</w:t>
      </w:r>
      <w:r w:rsidR="006F1B2D" w:rsidRPr="00A70503">
        <w:rPr>
          <w:color w:val="000000" w:themeColor="text1"/>
        </w:rPr>
        <w:t>s</w:t>
      </w:r>
      <w:r w:rsidR="00082FE1" w:rsidRPr="00A70503">
        <w:rPr>
          <w:color w:val="000000" w:themeColor="text1"/>
        </w:rPr>
        <w:t xml:space="preserve"> e relevante</w:t>
      </w:r>
      <w:r w:rsidR="006F1B2D" w:rsidRPr="00A70503">
        <w:rPr>
          <w:color w:val="000000" w:themeColor="text1"/>
        </w:rPr>
        <w:t>s</w:t>
      </w:r>
      <w:r w:rsidR="00082FE1" w:rsidRPr="00A70503">
        <w:rPr>
          <w:color w:val="000000" w:themeColor="text1"/>
        </w:rPr>
        <w:t xml:space="preserve"> de ser</w:t>
      </w:r>
      <w:r w:rsidR="006F1B2D" w:rsidRPr="00A70503">
        <w:rPr>
          <w:color w:val="000000" w:themeColor="text1"/>
        </w:rPr>
        <w:t>em</w:t>
      </w:r>
      <w:r w:rsidR="006F1B2D">
        <w:rPr>
          <w:color w:val="000000" w:themeColor="text1"/>
        </w:rPr>
        <w:t xml:space="preserve"> abordados</w:t>
      </w:r>
      <w:r w:rsidR="00082FE1" w:rsidRPr="00082FE1">
        <w:rPr>
          <w:color w:val="000000" w:themeColor="text1"/>
        </w:rPr>
        <w:t xml:space="preserve">. </w:t>
      </w:r>
    </w:p>
    <w:p w:rsidR="00D91FA0" w:rsidRPr="00D91FA0" w:rsidRDefault="006F1B2D" w:rsidP="00D91FA0">
      <w:pPr>
        <w:shd w:val="clear" w:color="auto" w:fill="FFFFFF"/>
        <w:spacing w:before="100" w:beforeAutospacing="1"/>
        <w:rPr>
          <w:b/>
          <w:color w:val="0030C8"/>
          <w:sz w:val="28"/>
        </w:rPr>
      </w:pPr>
      <w:r w:rsidRPr="00D91FA0">
        <w:rPr>
          <w:b/>
          <w:color w:val="0030C8"/>
          <w:sz w:val="28"/>
        </w:rPr>
        <w:t>Participação da comunidade</w:t>
      </w:r>
    </w:p>
    <w:p w:rsidR="006F1B2D" w:rsidRDefault="00D91FA0" w:rsidP="00D91FA0">
      <w:pPr>
        <w:shd w:val="clear" w:color="auto" w:fill="FFFFFF"/>
        <w:spacing w:after="100" w:afterAutospacing="1"/>
        <w:rPr>
          <w:color w:val="000000" w:themeColor="text1"/>
        </w:rPr>
      </w:pPr>
      <w:r>
        <w:t>P</w:t>
      </w:r>
      <w:r w:rsidR="006F1B2D" w:rsidRPr="00A70503">
        <w:t>rocur</w:t>
      </w:r>
      <w:r w:rsidR="009C5BAE" w:rsidRPr="00A70503">
        <w:t>ar</w:t>
      </w:r>
      <w:r w:rsidR="00242A31" w:rsidRPr="00A70503">
        <w:t xml:space="preserve"> se informar a respeito das atividades </w:t>
      </w:r>
      <w:r w:rsidR="00FD5713" w:rsidRPr="00A70503">
        <w:t>oferecidas em sua cidade</w:t>
      </w:r>
      <w:r w:rsidR="006F1B2D" w:rsidRPr="00A70503">
        <w:t>, promov</w:t>
      </w:r>
      <w:r w:rsidR="009C5BAE" w:rsidRPr="00A70503">
        <w:t>endo</w:t>
      </w:r>
      <w:r w:rsidR="00242A31" w:rsidRPr="00A70503">
        <w:t xml:space="preserve"> a divulgação e incentiv</w:t>
      </w:r>
      <w:r w:rsidR="009C5BAE" w:rsidRPr="00A70503">
        <w:t>ando</w:t>
      </w:r>
      <w:r w:rsidR="00242A31" w:rsidRPr="00A70503">
        <w:t xml:space="preserve"> a participação da comunidade</w:t>
      </w:r>
      <w:r w:rsidR="009C5BAE" w:rsidRPr="00A70503">
        <w:t>;</w:t>
      </w:r>
      <w:r w:rsidR="008816B0" w:rsidRPr="00A70503">
        <w:t xml:space="preserve"> a</w:t>
      </w:r>
      <w:r w:rsidR="009C5BAE" w:rsidRPr="00A70503">
        <w:t>poiar</w:t>
      </w:r>
      <w:r w:rsidR="00A91D1C" w:rsidRPr="00A70503">
        <w:t xml:space="preserve"> e se engajar na campanha, organiz</w:t>
      </w:r>
      <w:r w:rsidR="009C5BAE" w:rsidRPr="00A70503">
        <w:t>ando</w:t>
      </w:r>
      <w:r w:rsidR="00A91D1C" w:rsidRPr="00A70503">
        <w:t xml:space="preserve"> e promov</w:t>
      </w:r>
      <w:r w:rsidR="009C5BAE" w:rsidRPr="00A70503">
        <w:t>endo</w:t>
      </w:r>
      <w:r w:rsidR="00242A31" w:rsidRPr="00A70503">
        <w:t xml:space="preserve"> na </w:t>
      </w:r>
      <w:r w:rsidR="00FD5713" w:rsidRPr="00A70503">
        <w:t xml:space="preserve">comunidade </w:t>
      </w:r>
      <w:r w:rsidR="006F1B2D" w:rsidRPr="00A70503">
        <w:t xml:space="preserve">ou </w:t>
      </w:r>
      <w:r w:rsidR="00FD5713" w:rsidRPr="00A70503">
        <w:t>a partir da comunidade</w:t>
      </w:r>
      <w:r w:rsidR="003A75AA" w:rsidRPr="00A70503">
        <w:t xml:space="preserve"> </w:t>
      </w:r>
      <w:r w:rsidR="00242A31" w:rsidRPr="00A70503">
        <w:t xml:space="preserve">algumas das atividades </w:t>
      </w:r>
      <w:r w:rsidR="006F1B2D" w:rsidRPr="00A70503">
        <w:t>acima relacionadas</w:t>
      </w:r>
      <w:r w:rsidR="009C5BAE" w:rsidRPr="00A70503">
        <w:t>;</w:t>
      </w:r>
      <w:r w:rsidR="006F1B2D" w:rsidRPr="00A70503">
        <w:t xml:space="preserve"> </w:t>
      </w:r>
      <w:r w:rsidR="008816B0" w:rsidRPr="00A70503">
        <w:t>i</w:t>
      </w:r>
      <w:r w:rsidR="006F1B2D" w:rsidRPr="00A70503">
        <w:t>nclui</w:t>
      </w:r>
      <w:r w:rsidR="009C5BAE" w:rsidRPr="00A70503">
        <w:t>r nas celebrações e no</w:t>
      </w:r>
      <w:r w:rsidR="006F1B2D" w:rsidRPr="00A70503">
        <w:t xml:space="preserve"> culto comunitário </w:t>
      </w:r>
      <w:r w:rsidR="006F1B2D" w:rsidRPr="00A70503">
        <w:rPr>
          <w:color w:val="000000" w:themeColor="text1"/>
        </w:rPr>
        <w:t>temas relacionados ao propósito da Campanha (cuidado com a saúde e o corpo)</w:t>
      </w:r>
      <w:r w:rsidR="008816B0" w:rsidRPr="00A70503">
        <w:rPr>
          <w:color w:val="000000" w:themeColor="text1"/>
        </w:rPr>
        <w:t>,</w:t>
      </w:r>
      <w:r w:rsidR="006F1B2D" w:rsidRPr="00A70503">
        <w:rPr>
          <w:color w:val="000000" w:themeColor="text1"/>
        </w:rPr>
        <w:t xml:space="preserve"> </w:t>
      </w:r>
      <w:r w:rsidR="009C5BAE" w:rsidRPr="00A70503">
        <w:rPr>
          <w:color w:val="000000" w:themeColor="text1"/>
        </w:rPr>
        <w:t>tornando-os</w:t>
      </w:r>
      <w:r w:rsidR="009C5BAE">
        <w:rPr>
          <w:color w:val="000000" w:themeColor="text1"/>
        </w:rPr>
        <w:t xml:space="preserve"> </w:t>
      </w:r>
      <w:r w:rsidR="006F1B2D">
        <w:rPr>
          <w:color w:val="000000" w:themeColor="text1"/>
        </w:rPr>
        <w:t xml:space="preserve">mais evidentes </w:t>
      </w:r>
      <w:r w:rsidR="006F1B2D" w:rsidRPr="00326B9D">
        <w:rPr>
          <w:color w:val="000000" w:themeColor="text1"/>
        </w:rPr>
        <w:t>na espiritualidade e teologia.</w:t>
      </w:r>
    </w:p>
    <w:p w:rsidR="009C5BAE" w:rsidRDefault="009C5BAE" w:rsidP="00A70503">
      <w:pPr>
        <w:shd w:val="clear" w:color="auto" w:fill="FFFFFF"/>
        <w:spacing w:before="100" w:beforeAutospacing="1" w:after="100" w:afterAutospacing="1"/>
        <w:rPr>
          <w:color w:val="000000" w:themeColor="text1"/>
        </w:rPr>
      </w:pPr>
    </w:p>
    <w:p w:rsidR="009C5BAE" w:rsidRPr="009C5BAE" w:rsidRDefault="009C5BAE" w:rsidP="00D91FA0">
      <w:pPr>
        <w:shd w:val="clear" w:color="auto" w:fill="FFFFFF"/>
        <w:rPr>
          <w:b/>
          <w:color w:val="000000" w:themeColor="text1"/>
        </w:rPr>
      </w:pPr>
      <w:proofErr w:type="gramStart"/>
      <w:r w:rsidRPr="009C5BAE">
        <w:rPr>
          <w:b/>
          <w:color w:val="000000" w:themeColor="text1"/>
        </w:rPr>
        <w:t>Pa</w:t>
      </w:r>
      <w:proofErr w:type="gramEnd"/>
      <w:r w:rsidRPr="009C5BAE">
        <w:rPr>
          <w:b/>
          <w:color w:val="000000" w:themeColor="text1"/>
        </w:rPr>
        <w:t xml:space="preserve">. Carmen Michel </w:t>
      </w:r>
      <w:proofErr w:type="spellStart"/>
      <w:r w:rsidRPr="009C5BAE">
        <w:rPr>
          <w:b/>
          <w:color w:val="000000" w:themeColor="text1"/>
        </w:rPr>
        <w:t>Siegle</w:t>
      </w:r>
      <w:proofErr w:type="spellEnd"/>
    </w:p>
    <w:p w:rsidR="009C5BAE" w:rsidRDefault="009C5BAE" w:rsidP="00D91FA0">
      <w:pPr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 xml:space="preserve">Coordenadora de Gênero, Gerações e </w:t>
      </w:r>
      <w:proofErr w:type="gramStart"/>
      <w:r>
        <w:rPr>
          <w:color w:val="000000" w:themeColor="text1"/>
        </w:rPr>
        <w:t>Etnias</w:t>
      </w:r>
      <w:proofErr w:type="gramEnd"/>
    </w:p>
    <w:p w:rsidR="009C5BAE" w:rsidRDefault="009C5BAE" w:rsidP="00D91FA0">
      <w:pPr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>Secretaria da Ação Comunitária</w:t>
      </w:r>
    </w:p>
    <w:p w:rsidR="009C5BAE" w:rsidRDefault="009C5BAE" w:rsidP="00D91FA0">
      <w:pPr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>Fone: 51 3284-5400</w:t>
      </w:r>
    </w:p>
    <w:p w:rsidR="00FD5713" w:rsidRPr="00FD5713" w:rsidRDefault="009C5BAE" w:rsidP="00D91FA0">
      <w:pPr>
        <w:shd w:val="clear" w:color="auto" w:fill="FFFFFF"/>
      </w:pPr>
      <w:r>
        <w:rPr>
          <w:color w:val="000000" w:themeColor="text1"/>
        </w:rPr>
        <w:t>secretariageral@ieclb.org.br</w:t>
      </w:r>
      <w:r w:rsidR="006F1B2D">
        <w:t xml:space="preserve"> </w:t>
      </w:r>
    </w:p>
    <w:sectPr w:rsidR="00FD5713" w:rsidRPr="00FD5713" w:rsidSect="00A70503">
      <w:pgSz w:w="11907" w:h="16840" w:code="9"/>
      <w:pgMar w:top="1134" w:right="1134" w:bottom="1134" w:left="1134" w:header="1440" w:footer="851" w:gutter="0"/>
      <w:paperSrc w:first="7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E5003"/>
    <w:multiLevelType w:val="hybridMultilevel"/>
    <w:tmpl w:val="68200B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94E"/>
    <w:rsid w:val="000674F4"/>
    <w:rsid w:val="00082FE1"/>
    <w:rsid w:val="0016635F"/>
    <w:rsid w:val="001D6736"/>
    <w:rsid w:val="00242A31"/>
    <w:rsid w:val="0025161F"/>
    <w:rsid w:val="002B6267"/>
    <w:rsid w:val="00326854"/>
    <w:rsid w:val="00326B9D"/>
    <w:rsid w:val="00394855"/>
    <w:rsid w:val="003A75AA"/>
    <w:rsid w:val="00401F1F"/>
    <w:rsid w:val="00473FFB"/>
    <w:rsid w:val="00474C21"/>
    <w:rsid w:val="004D6BBA"/>
    <w:rsid w:val="005259D4"/>
    <w:rsid w:val="00554072"/>
    <w:rsid w:val="00594017"/>
    <w:rsid w:val="005A1D65"/>
    <w:rsid w:val="006F1B2D"/>
    <w:rsid w:val="007B736C"/>
    <w:rsid w:val="0082184A"/>
    <w:rsid w:val="00855EF5"/>
    <w:rsid w:val="008816B0"/>
    <w:rsid w:val="0091654B"/>
    <w:rsid w:val="00952C07"/>
    <w:rsid w:val="009C5BAE"/>
    <w:rsid w:val="00A5320A"/>
    <w:rsid w:val="00A70503"/>
    <w:rsid w:val="00A91D1C"/>
    <w:rsid w:val="00C71D0B"/>
    <w:rsid w:val="00D91FA0"/>
    <w:rsid w:val="00DB0315"/>
    <w:rsid w:val="00E53143"/>
    <w:rsid w:val="00EA1B5A"/>
    <w:rsid w:val="00ED35AF"/>
    <w:rsid w:val="00EE294E"/>
    <w:rsid w:val="00F210B1"/>
    <w:rsid w:val="00FD5713"/>
    <w:rsid w:val="00FD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="Calibr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35F"/>
  </w:style>
  <w:style w:type="paragraph" w:styleId="Ttulo1">
    <w:name w:val="heading 1"/>
    <w:basedOn w:val="Normal"/>
    <w:next w:val="Normal"/>
    <w:link w:val="Ttulo1Char"/>
    <w:uiPriority w:val="9"/>
    <w:qFormat/>
    <w:rsid w:val="003948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FD7D7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948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674F4"/>
    <w:rPr>
      <w:b/>
      <w:bCs/>
    </w:rPr>
  </w:style>
  <w:style w:type="character" w:customStyle="1" w:styleId="apple-converted-space">
    <w:name w:val="apple-converted-space"/>
    <w:basedOn w:val="Fontepargpadro"/>
    <w:rsid w:val="000674F4"/>
  </w:style>
  <w:style w:type="character" w:customStyle="1" w:styleId="Ttulo2Char">
    <w:name w:val="Título 2 Char"/>
    <w:basedOn w:val="Fontepargpadro"/>
    <w:link w:val="Ttulo2"/>
    <w:uiPriority w:val="9"/>
    <w:rsid w:val="00FD7D7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D7D7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5A1D6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A1D65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5B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5BA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94855"/>
  </w:style>
  <w:style w:type="character" w:customStyle="1" w:styleId="Ttulo1Char">
    <w:name w:val="Título 1 Char"/>
    <w:basedOn w:val="Fontepargpadro"/>
    <w:link w:val="Ttulo1"/>
    <w:uiPriority w:val="9"/>
    <w:rsid w:val="003948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39485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39485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3948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="Calibr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35F"/>
  </w:style>
  <w:style w:type="paragraph" w:styleId="Ttulo1">
    <w:name w:val="heading 1"/>
    <w:basedOn w:val="Normal"/>
    <w:next w:val="Normal"/>
    <w:link w:val="Ttulo1Char"/>
    <w:uiPriority w:val="9"/>
    <w:qFormat/>
    <w:rsid w:val="003948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FD7D7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948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674F4"/>
    <w:rPr>
      <w:b/>
      <w:bCs/>
    </w:rPr>
  </w:style>
  <w:style w:type="character" w:customStyle="1" w:styleId="apple-converted-space">
    <w:name w:val="apple-converted-space"/>
    <w:basedOn w:val="Fontepargpadro"/>
    <w:rsid w:val="000674F4"/>
  </w:style>
  <w:style w:type="character" w:customStyle="1" w:styleId="Ttulo2Char">
    <w:name w:val="Título 2 Char"/>
    <w:basedOn w:val="Fontepargpadro"/>
    <w:link w:val="Ttulo2"/>
    <w:uiPriority w:val="9"/>
    <w:rsid w:val="00FD7D7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D7D7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5A1D6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A1D65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5B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5BA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94855"/>
  </w:style>
  <w:style w:type="character" w:customStyle="1" w:styleId="Ttulo1Char">
    <w:name w:val="Título 1 Char"/>
    <w:basedOn w:val="Fontepargpadro"/>
    <w:link w:val="Ttulo1"/>
    <w:uiPriority w:val="9"/>
    <w:rsid w:val="003948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39485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39485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3948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adoaladopelavida.org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88F9E-23A6-45C2-B73D-71397611F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1153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Carmen Michiel</cp:lastModifiedBy>
  <cp:revision>3</cp:revision>
  <cp:lastPrinted>2016-11-14T17:12:00Z</cp:lastPrinted>
  <dcterms:created xsi:type="dcterms:W3CDTF">2016-11-14T16:17:00Z</dcterms:created>
  <dcterms:modified xsi:type="dcterms:W3CDTF">2016-11-14T17:13:00Z</dcterms:modified>
</cp:coreProperties>
</file>